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E3" w:rsidRDefault="008558E3" w:rsidP="00D125C9">
      <w:pPr>
        <w:pStyle w:val="Default"/>
        <w:rPr>
          <w:sz w:val="21"/>
          <w:szCs w:val="21"/>
        </w:rPr>
      </w:pPr>
      <w:bookmarkStart w:id="0" w:name="_GoBack"/>
      <w:bookmarkEnd w:id="0"/>
    </w:p>
    <w:p w:rsidR="00AE7C68" w:rsidRDefault="00D125C9" w:rsidP="00D125C9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Liaison letter to IETF NVO3 Working Group </w:t>
      </w:r>
    </w:p>
    <w:p w:rsidR="00D125C9" w:rsidRDefault="00D125C9" w:rsidP="00D125C9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Send to: Matthew Bocci &amp; </w:t>
      </w:r>
      <w:r w:rsidR="00710B6C">
        <w:rPr>
          <w:sz w:val="21"/>
          <w:szCs w:val="21"/>
        </w:rPr>
        <w:t xml:space="preserve">Sam </w:t>
      </w:r>
      <w:proofErr w:type="spellStart"/>
      <w:r w:rsidR="00710B6C">
        <w:rPr>
          <w:sz w:val="21"/>
          <w:szCs w:val="21"/>
        </w:rPr>
        <w:t>Aldrin</w:t>
      </w:r>
      <w:proofErr w:type="spellEnd"/>
      <w:r>
        <w:rPr>
          <w:sz w:val="21"/>
          <w:szCs w:val="21"/>
        </w:rPr>
        <w:t>, IETF NVO3 WG chairs</w:t>
      </w:r>
    </w:p>
    <w:p w:rsidR="00D125C9" w:rsidRDefault="00D125C9" w:rsidP="00D125C9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Copy: </w:t>
      </w:r>
      <w:r w:rsidR="00AE7C68">
        <w:rPr>
          <w:sz w:val="21"/>
          <w:szCs w:val="21"/>
        </w:rPr>
        <w:t>Pat Thaler, Eric Gray,</w:t>
      </w:r>
      <w:r w:rsidR="00AE7C68" w:rsidRPr="00AE7C68">
        <w:rPr>
          <w:sz w:val="21"/>
          <w:szCs w:val="21"/>
        </w:rPr>
        <w:t xml:space="preserve"> </w:t>
      </w:r>
      <w:r w:rsidR="00AE7C68">
        <w:rPr>
          <w:sz w:val="21"/>
          <w:szCs w:val="21"/>
        </w:rPr>
        <w:t xml:space="preserve">Dan </w:t>
      </w:r>
      <w:proofErr w:type="spellStart"/>
      <w:r w:rsidR="00AE7C68" w:rsidRPr="00AE7C68">
        <w:rPr>
          <w:sz w:val="21"/>
          <w:szCs w:val="21"/>
        </w:rPr>
        <w:t>Romascanu</w:t>
      </w:r>
      <w:proofErr w:type="spellEnd"/>
      <w:r w:rsidR="00AE7C68" w:rsidRPr="00AE7C68">
        <w:rPr>
          <w:sz w:val="21"/>
          <w:szCs w:val="21"/>
        </w:rPr>
        <w:t xml:space="preserve">, </w:t>
      </w:r>
      <w:r w:rsidR="00710B6C">
        <w:rPr>
          <w:sz w:val="21"/>
          <w:szCs w:val="21"/>
        </w:rPr>
        <w:t>Alia Atlas</w:t>
      </w:r>
      <w:r w:rsidR="00AE7C68">
        <w:rPr>
          <w:sz w:val="21"/>
          <w:szCs w:val="21"/>
        </w:rPr>
        <w:t>, Paul Nikolich</w:t>
      </w:r>
    </w:p>
    <w:p w:rsidR="00D125C9" w:rsidRDefault="00D125C9" w:rsidP="00D125C9">
      <w:pPr>
        <w:pStyle w:val="Default"/>
        <w:rPr>
          <w:sz w:val="21"/>
          <w:szCs w:val="21"/>
        </w:rPr>
      </w:pPr>
    </w:p>
    <w:p w:rsidR="00D125C9" w:rsidRDefault="00D125C9" w:rsidP="00312DA3">
      <w:pPr>
        <w:pStyle w:val="Default"/>
        <w:rPr>
          <w:sz w:val="21"/>
          <w:szCs w:val="21"/>
        </w:rPr>
      </w:pPr>
    </w:p>
    <w:p w:rsidR="00312DA3" w:rsidRDefault="00312DA3" w:rsidP="00312DA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Dear Matthew and </w:t>
      </w:r>
      <w:r w:rsidR="00710B6C">
        <w:rPr>
          <w:sz w:val="21"/>
          <w:szCs w:val="21"/>
        </w:rPr>
        <w:t>Sam</w:t>
      </w:r>
      <w:r>
        <w:rPr>
          <w:sz w:val="21"/>
          <w:szCs w:val="21"/>
        </w:rPr>
        <w:t>,</w:t>
      </w:r>
    </w:p>
    <w:p w:rsidR="00312DA3" w:rsidRDefault="00312DA3" w:rsidP="00312DA3">
      <w:pPr>
        <w:pStyle w:val="Default"/>
        <w:rPr>
          <w:sz w:val="21"/>
          <w:szCs w:val="21"/>
        </w:rPr>
      </w:pPr>
    </w:p>
    <w:p w:rsidR="00312DA3" w:rsidRDefault="00710B6C" w:rsidP="00312DA3">
      <w:pPr>
        <w:pStyle w:val="Default"/>
        <w:rPr>
          <w:sz w:val="21"/>
          <w:szCs w:val="21"/>
        </w:rPr>
      </w:pPr>
      <w:r>
        <w:rPr>
          <w:sz w:val="21"/>
          <w:szCs w:val="21"/>
        </w:rPr>
        <w:t>The IEEE 802.1 Working Group would like to update the NVO3 Working Group on</w:t>
      </w:r>
      <w:r w:rsidR="00312DA3">
        <w:rPr>
          <w:sz w:val="21"/>
          <w:szCs w:val="21"/>
        </w:rPr>
        <w:t xml:space="preserve"> </w:t>
      </w:r>
      <w:r>
        <w:rPr>
          <w:sz w:val="21"/>
          <w:szCs w:val="21"/>
        </w:rPr>
        <w:t>our</w:t>
      </w:r>
      <w:r w:rsidR="00312DA3">
        <w:rPr>
          <w:sz w:val="21"/>
          <w:szCs w:val="21"/>
        </w:rPr>
        <w:t xml:space="preserve"> progress </w:t>
      </w:r>
      <w:r>
        <w:rPr>
          <w:sz w:val="21"/>
          <w:szCs w:val="21"/>
        </w:rPr>
        <w:t>IEEE P802.1Qcn VDP Extension to Support NVO3</w:t>
      </w:r>
      <w:r w:rsidR="00312DA3">
        <w:rPr>
          <w:sz w:val="21"/>
          <w:szCs w:val="21"/>
        </w:rPr>
        <w:t xml:space="preserve">. </w:t>
      </w:r>
    </w:p>
    <w:p w:rsidR="00312DA3" w:rsidRDefault="00312DA3" w:rsidP="00312DA3">
      <w:pPr>
        <w:pStyle w:val="Default"/>
        <w:rPr>
          <w:sz w:val="21"/>
          <w:szCs w:val="21"/>
        </w:rPr>
      </w:pPr>
    </w:p>
    <w:p w:rsidR="008D5A48" w:rsidRDefault="00710B6C" w:rsidP="00312DA3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We expect to begin Task Group review of a draft of IEEE P802.1Qcn in August. </w:t>
      </w:r>
      <w:r w:rsidR="008D5A48">
        <w:rPr>
          <w:sz w:val="21"/>
          <w:szCs w:val="21"/>
        </w:rPr>
        <w:t xml:space="preserve">We would appreciate feedback from NVO3 participants on the draft. Once the draft is available for review, we will send you details on how to access the draft </w:t>
      </w:r>
      <w:r w:rsidR="00AC639A">
        <w:rPr>
          <w:sz w:val="21"/>
          <w:szCs w:val="21"/>
        </w:rPr>
        <w:t>so</w:t>
      </w:r>
      <w:r w:rsidR="008D5A48">
        <w:rPr>
          <w:sz w:val="21"/>
          <w:szCs w:val="21"/>
        </w:rPr>
        <w:t xml:space="preserve"> you can provide </w:t>
      </w:r>
      <w:r w:rsidR="00AC639A">
        <w:rPr>
          <w:sz w:val="21"/>
          <w:szCs w:val="21"/>
        </w:rPr>
        <w:t xml:space="preserve">it </w:t>
      </w:r>
      <w:r w:rsidR="008D5A48">
        <w:rPr>
          <w:sz w:val="21"/>
          <w:szCs w:val="21"/>
        </w:rPr>
        <w:t xml:space="preserve">to those interested in </w:t>
      </w:r>
      <w:r w:rsidR="00AC639A">
        <w:rPr>
          <w:sz w:val="21"/>
          <w:szCs w:val="21"/>
        </w:rPr>
        <w:t>participating in the</w:t>
      </w:r>
      <w:r w:rsidR="008D5A48">
        <w:rPr>
          <w:sz w:val="21"/>
          <w:szCs w:val="21"/>
        </w:rPr>
        <w:t xml:space="preserve"> review.</w:t>
      </w:r>
    </w:p>
    <w:p w:rsidR="00312DA3" w:rsidRDefault="00312DA3" w:rsidP="00312DA3">
      <w:pPr>
        <w:pStyle w:val="Default"/>
        <w:rPr>
          <w:sz w:val="21"/>
          <w:szCs w:val="21"/>
        </w:rPr>
      </w:pPr>
    </w:p>
    <w:p w:rsidR="00AE7C68" w:rsidRDefault="00D125C9" w:rsidP="00312DA3">
      <w:pPr>
        <w:rPr>
          <w:rFonts w:ascii="Courier New" w:hAnsi="Courier New" w:cs="Courier New"/>
          <w:color w:val="000000"/>
          <w:sz w:val="21"/>
          <w:szCs w:val="21"/>
        </w:rPr>
      </w:pPr>
      <w:r w:rsidRPr="00D125C9">
        <w:rPr>
          <w:rFonts w:ascii="Courier New" w:hAnsi="Courier New" w:cs="Courier New"/>
          <w:color w:val="000000"/>
          <w:sz w:val="21"/>
          <w:szCs w:val="21"/>
        </w:rPr>
        <w:t xml:space="preserve">We look forward </w:t>
      </w:r>
      <w:r>
        <w:rPr>
          <w:rFonts w:ascii="Courier New" w:hAnsi="Courier New" w:cs="Courier New"/>
          <w:color w:val="000000"/>
          <w:sz w:val="21"/>
          <w:szCs w:val="21"/>
        </w:rPr>
        <w:t>to the input of</w:t>
      </w:r>
      <w:r w:rsidRPr="00D125C9">
        <w:rPr>
          <w:rFonts w:ascii="Courier New" w:hAnsi="Courier New" w:cs="Courier New"/>
          <w:color w:val="000000"/>
          <w:sz w:val="21"/>
          <w:szCs w:val="21"/>
        </w:rPr>
        <w:t xml:space="preserve"> the NVO3 Working Group </w:t>
      </w:r>
      <w:r>
        <w:rPr>
          <w:rFonts w:ascii="Courier New" w:hAnsi="Courier New" w:cs="Courier New"/>
          <w:color w:val="000000"/>
          <w:sz w:val="21"/>
          <w:szCs w:val="21"/>
        </w:rPr>
        <w:t xml:space="preserve">as we </w:t>
      </w:r>
      <w:r w:rsidR="008D5A48">
        <w:rPr>
          <w:rFonts w:ascii="Courier New" w:hAnsi="Courier New" w:cs="Courier New"/>
          <w:color w:val="000000"/>
          <w:sz w:val="21"/>
          <w:szCs w:val="21"/>
        </w:rPr>
        <w:t>continue to develop this draft.</w:t>
      </w:r>
    </w:p>
    <w:p w:rsidR="008D5A48" w:rsidRDefault="008D5A48" w:rsidP="008D5A48">
      <w:pPr>
        <w:tabs>
          <w:tab w:val="left" w:pos="3116"/>
        </w:tabs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Best regards,</w:t>
      </w:r>
    </w:p>
    <w:p w:rsidR="008D5A48" w:rsidRPr="00D125C9" w:rsidRDefault="008D5A48" w:rsidP="00312DA3">
      <w:pPr>
        <w:rPr>
          <w:rFonts w:ascii="Courier New" w:hAnsi="Courier New" w:cs="Courier New"/>
          <w:color w:val="000000"/>
          <w:sz w:val="21"/>
          <w:szCs w:val="21"/>
        </w:rPr>
      </w:pPr>
      <w:r>
        <w:rPr>
          <w:rFonts w:ascii="Courier New" w:hAnsi="Courier New" w:cs="Courier New"/>
          <w:color w:val="000000"/>
          <w:sz w:val="21"/>
          <w:szCs w:val="21"/>
        </w:rPr>
        <w:t>Glenn Parsons</w:t>
      </w:r>
      <w:r>
        <w:rPr>
          <w:rFonts w:ascii="Courier New" w:hAnsi="Courier New" w:cs="Courier New"/>
          <w:color w:val="000000"/>
          <w:sz w:val="21"/>
          <w:szCs w:val="21"/>
        </w:rPr>
        <w:br/>
        <w:t>Chair, IEEE 802.1</w:t>
      </w:r>
    </w:p>
    <w:sectPr w:rsidR="008D5A48" w:rsidRPr="00D1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A3"/>
    <w:rsid w:val="00312DA3"/>
    <w:rsid w:val="00353D24"/>
    <w:rsid w:val="006379C8"/>
    <w:rsid w:val="00710B6C"/>
    <w:rsid w:val="008558E3"/>
    <w:rsid w:val="008D5A48"/>
    <w:rsid w:val="009F00A4"/>
    <w:rsid w:val="00AC639A"/>
    <w:rsid w:val="00AE7C68"/>
    <w:rsid w:val="00C60B26"/>
    <w:rsid w:val="00D1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2DA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2D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2DA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2D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Broadcom Corporation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Thaler</dc:creator>
  <cp:lastModifiedBy>Pat Thaler</cp:lastModifiedBy>
  <cp:revision>2</cp:revision>
  <cp:lastPrinted>2015-07-16T18:54:00Z</cp:lastPrinted>
  <dcterms:created xsi:type="dcterms:W3CDTF">2016-07-28T23:18:00Z</dcterms:created>
  <dcterms:modified xsi:type="dcterms:W3CDTF">2016-07-28T23:18:00Z</dcterms:modified>
</cp:coreProperties>
</file>