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B7" w:rsidRDefault="008869B7">
      <w:pPr>
        <w:jc w:val="center"/>
        <w:rPr>
          <w:sz w:val="18"/>
        </w:rPr>
      </w:pPr>
      <w:bookmarkStart w:id="0" w:name="_GoBack"/>
      <w:bookmarkEnd w:id="0"/>
    </w:p>
    <w:p w:rsidR="008869B7" w:rsidRDefault="002D1336">
      <w:pPr>
        <w:jc w:val="center"/>
        <w:rPr>
          <w:sz w:val="18"/>
        </w:rPr>
      </w:pPr>
      <w:r>
        <w:rPr>
          <w:noProof/>
          <w:sz w:val="18"/>
        </w:rPr>
        <w:drawing>
          <wp:inline distT="0" distB="0" distL="0" distR="0">
            <wp:extent cx="2338070" cy="974725"/>
            <wp:effectExtent l="0" t="0" r="5080" b="0"/>
            <wp:docPr id="1" name="Picture 1" descr="M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8070" cy="974725"/>
                    </a:xfrm>
                    <a:prstGeom prst="rect">
                      <a:avLst/>
                    </a:prstGeom>
                    <a:noFill/>
                    <a:ln>
                      <a:noFill/>
                    </a:ln>
                  </pic:spPr>
                </pic:pic>
              </a:graphicData>
            </a:graphic>
          </wp:inline>
        </w:drawing>
      </w:r>
    </w:p>
    <w:p w:rsidR="008869B7" w:rsidRDefault="008869B7">
      <w:pPr>
        <w:rPr>
          <w:sz w:val="18"/>
        </w:rPr>
      </w:pPr>
    </w:p>
    <w:p w:rsidR="008869B7" w:rsidRDefault="008869B7">
      <w:pPr>
        <w:jc w:val="both"/>
        <w:rPr>
          <w:sz w:val="18"/>
        </w:rPr>
      </w:pPr>
    </w:p>
    <w:tbl>
      <w:tblPr>
        <w:tblW w:w="8525" w:type="dxa"/>
        <w:tblLook w:val="01E0" w:firstRow="1" w:lastRow="1" w:firstColumn="1" w:lastColumn="1" w:noHBand="0" w:noVBand="0"/>
      </w:tblPr>
      <w:tblGrid>
        <w:gridCol w:w="1136"/>
        <w:gridCol w:w="7389"/>
      </w:tblGrid>
      <w:tr w:rsidR="008869B7" w:rsidTr="00133417">
        <w:tc>
          <w:tcPr>
            <w:tcW w:w="0" w:type="auto"/>
          </w:tcPr>
          <w:p w:rsidR="008869B7" w:rsidRDefault="008869B7">
            <w:r>
              <w:t>Title:</w:t>
            </w:r>
          </w:p>
        </w:tc>
        <w:tc>
          <w:tcPr>
            <w:tcW w:w="7389" w:type="dxa"/>
          </w:tcPr>
          <w:p w:rsidR="008869B7" w:rsidRDefault="00DD41F8" w:rsidP="00DC3C44">
            <w:r>
              <w:t xml:space="preserve">Liaison </w:t>
            </w:r>
            <w:r w:rsidR="00DC3C44">
              <w:t>to IEEE802.1</w:t>
            </w:r>
            <w:r>
              <w:t xml:space="preserve"> </w:t>
            </w:r>
            <w:r w:rsidR="00DC3C44">
              <w:t xml:space="preserve"> </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Date:</w:t>
            </w:r>
          </w:p>
        </w:tc>
        <w:tc>
          <w:tcPr>
            <w:tcW w:w="7389" w:type="dxa"/>
          </w:tcPr>
          <w:p w:rsidR="008869B7" w:rsidRDefault="00DC3C44" w:rsidP="00DD41F8">
            <w:r>
              <w:t>29 January</w:t>
            </w:r>
            <w:r w:rsidR="006105F6">
              <w:t xml:space="preserve"> 201</w:t>
            </w:r>
            <w:r>
              <w:t>5</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Location:</w:t>
            </w:r>
          </w:p>
        </w:tc>
        <w:tc>
          <w:tcPr>
            <w:tcW w:w="7389" w:type="dxa"/>
          </w:tcPr>
          <w:p w:rsidR="008869B7" w:rsidRPr="00835C6F" w:rsidRDefault="00DC3C44" w:rsidP="004A6640">
            <w:pPr>
              <w:rPr>
                <w:szCs w:val="24"/>
              </w:rPr>
            </w:pPr>
            <w:r>
              <w:rPr>
                <w:color w:val="111111"/>
                <w:szCs w:val="24"/>
              </w:rPr>
              <w:t>Denver, Colorado</w:t>
            </w:r>
            <w:r w:rsidR="00B2613B">
              <w:rPr>
                <w:color w:val="111111"/>
                <w:szCs w:val="24"/>
              </w:rPr>
              <w:t>, USA</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pPr>
              <w:outlineLvl w:val="0"/>
            </w:pPr>
            <w:r>
              <w:t>Contacts:</w:t>
            </w:r>
          </w:p>
        </w:tc>
        <w:tc>
          <w:tcPr>
            <w:tcW w:w="7389" w:type="dxa"/>
          </w:tcPr>
          <w:p w:rsidR="003733DF" w:rsidRDefault="003733DF" w:rsidP="003733DF">
            <w:pPr>
              <w:outlineLvl w:val="0"/>
              <w:rPr>
                <w:szCs w:val="24"/>
              </w:rPr>
            </w:pPr>
            <w:bookmarkStart w:id="1" w:name="_Toc167602838"/>
            <w:r>
              <w:rPr>
                <w:szCs w:val="24"/>
              </w:rPr>
              <w:t>Nan Chen, President MEF (</w:t>
            </w:r>
            <w:hyperlink r:id="rId10" w:history="1">
              <w:r w:rsidRPr="00F0419F">
                <w:rPr>
                  <w:rStyle w:val="Hyperlink"/>
                  <w:szCs w:val="24"/>
                </w:rPr>
                <w:t>nan@metroethernetforum.org</w:t>
              </w:r>
            </w:hyperlink>
            <w:r>
              <w:rPr>
                <w:szCs w:val="24"/>
              </w:rPr>
              <w:t>)</w:t>
            </w:r>
            <w:bookmarkEnd w:id="1"/>
          </w:p>
          <w:p w:rsidR="003733DF" w:rsidRDefault="00E848C6" w:rsidP="003733DF">
            <w:pPr>
              <w:outlineLvl w:val="0"/>
              <w:rPr>
                <w:color w:val="000000"/>
                <w:szCs w:val="24"/>
              </w:rPr>
            </w:pPr>
            <w:smartTag w:uri="urn:schemas-microsoft-com:office:smarttags" w:element="PersonName">
              <w:r>
                <w:rPr>
                  <w:bCs/>
                </w:rPr>
                <w:t xml:space="preserve">Raghu </w:t>
              </w:r>
              <w:proofErr w:type="spellStart"/>
              <w:r>
                <w:rPr>
                  <w:bCs/>
                </w:rPr>
                <w:t>Ranganathan</w:t>
              </w:r>
            </w:smartTag>
            <w:proofErr w:type="spellEnd"/>
            <w:r>
              <w:rPr>
                <w:bCs/>
              </w:rPr>
              <w:t>, TC Co-Chair (</w:t>
            </w:r>
            <w:hyperlink r:id="rId11" w:history="1">
              <w:r w:rsidRPr="009F1F70">
                <w:rPr>
                  <w:rStyle w:val="Hyperlink"/>
                  <w:bCs/>
                </w:rPr>
                <w:t>rraghu@ciena.com</w:t>
              </w:r>
            </w:hyperlink>
            <w:r>
              <w:rPr>
                <w:bCs/>
              </w:rPr>
              <w:t>)</w:t>
            </w:r>
          </w:p>
          <w:p w:rsidR="008869B7" w:rsidRDefault="00E848C6" w:rsidP="003733DF">
            <w:pPr>
              <w:outlineLvl w:val="0"/>
              <w:rPr>
                <w:bCs/>
              </w:rPr>
            </w:pPr>
            <w:r>
              <w:rPr>
                <w:bCs/>
              </w:rPr>
              <w:t xml:space="preserve">Mike </w:t>
            </w:r>
            <w:proofErr w:type="spellStart"/>
            <w:r>
              <w:rPr>
                <w:bCs/>
              </w:rPr>
              <w:t>Bencheck</w:t>
            </w:r>
            <w:proofErr w:type="spellEnd"/>
            <w:r>
              <w:rPr>
                <w:bCs/>
              </w:rPr>
              <w:t>, TC Co-Chair (</w:t>
            </w:r>
            <w:hyperlink r:id="rId12" w:history="1">
              <w:r w:rsidR="003A60DA" w:rsidRPr="00CC5D7E">
                <w:rPr>
                  <w:rStyle w:val="Hyperlink"/>
                  <w:bCs/>
                </w:rPr>
                <w:t>mike.bencheck@siamasystems.com</w:t>
              </w:r>
            </w:hyperlink>
            <w:r>
              <w:rPr>
                <w:bCs/>
              </w:rPr>
              <w:t>)</w:t>
            </w:r>
          </w:p>
          <w:p w:rsidR="00F15BF7" w:rsidRPr="00F15BF7" w:rsidRDefault="00F15BF7" w:rsidP="003733DF">
            <w:pPr>
              <w:outlineLvl w:val="0"/>
            </w:pPr>
          </w:p>
        </w:tc>
      </w:tr>
      <w:tr w:rsidR="008869B7" w:rsidTr="00133417">
        <w:tc>
          <w:tcPr>
            <w:tcW w:w="0" w:type="auto"/>
          </w:tcPr>
          <w:p w:rsidR="008869B7" w:rsidRDefault="008869B7">
            <w:pPr>
              <w:outlineLvl w:val="0"/>
            </w:pPr>
          </w:p>
        </w:tc>
        <w:tc>
          <w:tcPr>
            <w:tcW w:w="7389" w:type="dxa"/>
          </w:tcPr>
          <w:p w:rsidR="008869B7" w:rsidRDefault="008869B7">
            <w:pPr>
              <w:outlineLvl w:val="0"/>
            </w:pPr>
          </w:p>
        </w:tc>
      </w:tr>
      <w:tr w:rsidR="003733DF" w:rsidTr="00133417">
        <w:tc>
          <w:tcPr>
            <w:tcW w:w="0" w:type="auto"/>
          </w:tcPr>
          <w:p w:rsidR="003733DF" w:rsidRDefault="003733DF" w:rsidP="00A31758">
            <w:pPr>
              <w:outlineLvl w:val="0"/>
            </w:pPr>
            <w:r>
              <w:t>To:</w:t>
            </w:r>
          </w:p>
        </w:tc>
        <w:tc>
          <w:tcPr>
            <w:tcW w:w="7389" w:type="dxa"/>
          </w:tcPr>
          <w:p w:rsidR="00EA7DD3" w:rsidRDefault="00EA7DD3" w:rsidP="00DC3C44">
            <w:pPr>
              <w:outlineLvl w:val="0"/>
            </w:pPr>
            <w:r>
              <w:t xml:space="preserve">Glenn Parsons, Chair </w:t>
            </w:r>
            <w:r w:rsidR="00DC3C44">
              <w:t>IEEE</w:t>
            </w:r>
            <w:r>
              <w:t xml:space="preserve"> </w:t>
            </w:r>
            <w:r w:rsidR="00DC3C44">
              <w:t>802.1</w:t>
            </w:r>
            <w:r w:rsidR="002D7538">
              <w:t xml:space="preserve"> </w:t>
            </w:r>
            <w:r>
              <w:t>Working Group</w:t>
            </w:r>
            <w:r w:rsidR="000A3974">
              <w:t xml:space="preserve"> (</w:t>
            </w:r>
            <w:hyperlink r:id="rId13" w:history="1">
              <w:r w:rsidR="000A3974" w:rsidRPr="0023286F">
                <w:rPr>
                  <w:rStyle w:val="Hyperlink"/>
                </w:rPr>
                <w:t>glenn.parsons@ericsson.com</w:t>
              </w:r>
            </w:hyperlink>
            <w:r w:rsidR="000A3974">
              <w:t xml:space="preserve">) </w:t>
            </w:r>
          </w:p>
          <w:p w:rsidR="003733DF" w:rsidRDefault="00EA7DD3" w:rsidP="00DC3C44">
            <w:pPr>
              <w:outlineLvl w:val="0"/>
            </w:pPr>
            <w:r>
              <w:t>Stephen Haddock, Chair IEEE 802.1 Interworking Task Group</w:t>
            </w:r>
            <w:r w:rsidR="00DC3C44">
              <w:t xml:space="preserve"> </w:t>
            </w:r>
            <w:r w:rsidR="000A3974">
              <w:t>(</w:t>
            </w:r>
            <w:hyperlink r:id="rId14" w:history="1">
              <w:r w:rsidR="000A3974" w:rsidRPr="0023286F">
                <w:rPr>
                  <w:rStyle w:val="Hyperlink"/>
                </w:rPr>
                <w:t>shaddock@stanfordalumni.org</w:t>
              </w:r>
            </w:hyperlink>
            <w:r w:rsidR="000A3974">
              <w:t>)</w:t>
            </w:r>
          </w:p>
        </w:tc>
      </w:tr>
      <w:tr w:rsidR="003733DF" w:rsidRPr="008806C1" w:rsidTr="00133417">
        <w:tc>
          <w:tcPr>
            <w:tcW w:w="0" w:type="auto"/>
          </w:tcPr>
          <w:p w:rsidR="003733DF" w:rsidRPr="0093107B" w:rsidRDefault="003733DF" w:rsidP="00A31758">
            <w:pPr>
              <w:ind w:right="-6460"/>
              <w:outlineLvl w:val="0"/>
            </w:pPr>
          </w:p>
        </w:tc>
        <w:tc>
          <w:tcPr>
            <w:tcW w:w="7389" w:type="dxa"/>
          </w:tcPr>
          <w:p w:rsidR="003733DF" w:rsidRDefault="003733DF" w:rsidP="00A31758">
            <w:pPr>
              <w:outlineLvl w:val="0"/>
              <w:rPr>
                <w:lang w:val="sv-SE"/>
              </w:rPr>
            </w:pPr>
          </w:p>
        </w:tc>
      </w:tr>
      <w:tr w:rsidR="003733DF" w:rsidTr="00133417">
        <w:tc>
          <w:tcPr>
            <w:tcW w:w="0" w:type="auto"/>
          </w:tcPr>
          <w:p w:rsidR="003733DF" w:rsidRDefault="003733DF" w:rsidP="00A31758">
            <w:pPr>
              <w:outlineLvl w:val="0"/>
            </w:pPr>
            <w:r>
              <w:t>cc:</w:t>
            </w:r>
          </w:p>
        </w:tc>
        <w:tc>
          <w:tcPr>
            <w:tcW w:w="7389" w:type="dxa"/>
          </w:tcPr>
          <w:p w:rsidR="003733DF" w:rsidRDefault="000A3974" w:rsidP="002D7538">
            <w:pPr>
              <w:outlineLvl w:val="0"/>
            </w:pPr>
            <w:r w:rsidRPr="003E41B8">
              <w:t xml:space="preserve">Kevin </w:t>
            </w:r>
            <w:proofErr w:type="spellStart"/>
            <w:r w:rsidRPr="003E41B8">
              <w:t>Vachon</w:t>
            </w:r>
            <w:proofErr w:type="spellEnd"/>
            <w:r w:rsidRPr="003E41B8">
              <w:t xml:space="preserve"> </w:t>
            </w:r>
            <w:r>
              <w:t>(</w:t>
            </w:r>
            <w:hyperlink r:id="rId15" w:history="1">
              <w:r w:rsidRPr="0023286F">
                <w:rPr>
                  <w:rStyle w:val="Hyperlink"/>
                </w:rPr>
                <w:t>kevin@metroethernetforum.org</w:t>
              </w:r>
            </w:hyperlink>
            <w:r>
              <w:t>)</w:t>
            </w:r>
          </w:p>
        </w:tc>
      </w:tr>
      <w:tr w:rsidR="00992B72" w:rsidTr="00133417">
        <w:tc>
          <w:tcPr>
            <w:tcW w:w="0" w:type="auto"/>
          </w:tcPr>
          <w:p w:rsidR="00992B72" w:rsidRPr="008806C1" w:rsidRDefault="00992B72">
            <w:pPr>
              <w:rPr>
                <w:lang w:val="sv-SE"/>
              </w:rPr>
            </w:pPr>
          </w:p>
          <w:p w:rsidR="00992B72" w:rsidRDefault="00992B72">
            <w:r>
              <w:t>From:</w:t>
            </w:r>
          </w:p>
        </w:tc>
        <w:tc>
          <w:tcPr>
            <w:tcW w:w="7389" w:type="dxa"/>
          </w:tcPr>
          <w:p w:rsidR="00992B72" w:rsidRDefault="00992B72"/>
          <w:p w:rsidR="00992B72" w:rsidRDefault="00992B72">
            <w:pPr>
              <w:rPr>
                <w:b/>
              </w:rPr>
            </w:pPr>
            <w:r>
              <w:t>Metro Ethernet Forum</w:t>
            </w:r>
          </w:p>
        </w:tc>
      </w:tr>
    </w:tbl>
    <w:p w:rsidR="008869B7" w:rsidRDefault="008869B7">
      <w:pPr>
        <w:pStyle w:val="BodyText"/>
      </w:pPr>
    </w:p>
    <w:p w:rsidR="002D7538" w:rsidRDefault="00ED7C3A" w:rsidP="00B840E6">
      <w:pPr>
        <w:tabs>
          <w:tab w:val="num" w:pos="1080"/>
        </w:tabs>
        <w:rPr>
          <w:szCs w:val="24"/>
        </w:rPr>
      </w:pPr>
      <w:r>
        <w:rPr>
          <w:szCs w:val="24"/>
        </w:rPr>
        <w:t>The MEF would like to inform</w:t>
      </w:r>
      <w:r w:rsidR="00521A31">
        <w:rPr>
          <w:szCs w:val="24"/>
        </w:rPr>
        <w:t xml:space="preserve"> you </w:t>
      </w:r>
      <w:r w:rsidR="00B74797">
        <w:rPr>
          <w:szCs w:val="24"/>
        </w:rPr>
        <w:t xml:space="preserve">of </w:t>
      </w:r>
      <w:r w:rsidR="00521A31">
        <w:rPr>
          <w:szCs w:val="24"/>
        </w:rPr>
        <w:t>an on-going project in MEF:</w:t>
      </w:r>
      <w:r>
        <w:rPr>
          <w:szCs w:val="24"/>
        </w:rPr>
        <w:t xml:space="preserve"> All-Active UNI.</w:t>
      </w:r>
      <w:r w:rsidR="00EA7DD3">
        <w:rPr>
          <w:szCs w:val="24"/>
        </w:rPr>
        <w:t xml:space="preserve">  </w:t>
      </w:r>
    </w:p>
    <w:p w:rsidR="00084CB7" w:rsidRPr="00084CB7" w:rsidRDefault="00084CB7" w:rsidP="004D7A64">
      <w:pPr>
        <w:rPr>
          <w:szCs w:val="24"/>
        </w:rPr>
      </w:pPr>
    </w:p>
    <w:p w:rsidR="00ED7C3A" w:rsidRDefault="002D7538" w:rsidP="00084CB7">
      <w:pPr>
        <w:tabs>
          <w:tab w:val="num" w:pos="1080"/>
        </w:tabs>
        <w:rPr>
          <w:szCs w:val="24"/>
        </w:rPr>
      </w:pPr>
      <w:r>
        <w:rPr>
          <w:szCs w:val="24"/>
        </w:rPr>
        <w:t xml:space="preserve">This project </w:t>
      </w:r>
      <w:r w:rsidR="00B2613B">
        <w:rPr>
          <w:szCs w:val="24"/>
        </w:rPr>
        <w:t>is</w:t>
      </w:r>
      <w:r w:rsidR="007D61A2">
        <w:rPr>
          <w:szCs w:val="24"/>
        </w:rPr>
        <w:t xml:space="preserve"> working on</w:t>
      </w:r>
      <w:r w:rsidR="00084CB7">
        <w:rPr>
          <w:szCs w:val="24"/>
        </w:rPr>
        <w:t xml:space="preserve"> </w:t>
      </w:r>
      <w:r w:rsidR="004D7A64">
        <w:rPr>
          <w:szCs w:val="24"/>
        </w:rPr>
        <w:t xml:space="preserve">a </w:t>
      </w:r>
      <w:r w:rsidR="00084CB7">
        <w:rPr>
          <w:szCs w:val="24"/>
        </w:rPr>
        <w:t xml:space="preserve">UNI Resiliency Service Attribute enhancement </w:t>
      </w:r>
      <w:r w:rsidR="00BB79DC">
        <w:rPr>
          <w:szCs w:val="24"/>
        </w:rPr>
        <w:t xml:space="preserve">to MEF 10.3 Ethernet Services Attributes Phase 3, </w:t>
      </w:r>
      <w:r w:rsidR="00084CB7">
        <w:rPr>
          <w:szCs w:val="24"/>
        </w:rPr>
        <w:t>to include</w:t>
      </w:r>
      <w:r w:rsidR="00084CB7" w:rsidRPr="00084CB7">
        <w:rPr>
          <w:szCs w:val="24"/>
        </w:rPr>
        <w:t xml:space="preserve"> </w:t>
      </w:r>
      <w:r w:rsidR="00084CB7">
        <w:rPr>
          <w:szCs w:val="24"/>
        </w:rPr>
        <w:t xml:space="preserve">multiple physical links at </w:t>
      </w:r>
      <w:r w:rsidR="00ED7C3A">
        <w:rPr>
          <w:szCs w:val="24"/>
        </w:rPr>
        <w:t xml:space="preserve">a </w:t>
      </w:r>
      <w:r w:rsidR="00084CB7">
        <w:rPr>
          <w:szCs w:val="24"/>
        </w:rPr>
        <w:t xml:space="preserve">UNI that can carry Service Frames simultaneously. </w:t>
      </w:r>
    </w:p>
    <w:p w:rsidR="00ED7C3A" w:rsidRDefault="00ED7C3A" w:rsidP="00084CB7">
      <w:pPr>
        <w:tabs>
          <w:tab w:val="num" w:pos="1080"/>
        </w:tabs>
        <w:rPr>
          <w:szCs w:val="24"/>
        </w:rPr>
      </w:pPr>
    </w:p>
    <w:p w:rsidR="00084CB7" w:rsidRDefault="00084CB7" w:rsidP="00084CB7">
      <w:pPr>
        <w:tabs>
          <w:tab w:val="num" w:pos="1080"/>
        </w:tabs>
        <w:rPr>
          <w:szCs w:val="24"/>
        </w:rPr>
      </w:pPr>
      <w:r>
        <w:rPr>
          <w:szCs w:val="24"/>
        </w:rPr>
        <w:t xml:space="preserve">The MEF has chosen the </w:t>
      </w:r>
      <w:r w:rsidR="007D61A2">
        <w:rPr>
          <w:szCs w:val="24"/>
        </w:rPr>
        <w:t>frame</w:t>
      </w:r>
      <w:r>
        <w:rPr>
          <w:szCs w:val="24"/>
        </w:rPr>
        <w:t xml:space="preserve"> distribution mechanism</w:t>
      </w:r>
      <w:r w:rsidR="007D61A2">
        <w:rPr>
          <w:szCs w:val="24"/>
        </w:rPr>
        <w:t xml:space="preserve"> and C-VID based port distribution algorithm that are</w:t>
      </w:r>
      <w:r>
        <w:rPr>
          <w:szCs w:val="24"/>
        </w:rPr>
        <w:t xml:space="preserve"> spe</w:t>
      </w:r>
      <w:r w:rsidR="00521A31">
        <w:rPr>
          <w:szCs w:val="24"/>
        </w:rPr>
        <w:t>cified in IEEE802.1AX-2014 as</w:t>
      </w:r>
      <w:r>
        <w:rPr>
          <w:szCs w:val="24"/>
        </w:rPr>
        <w:t xml:space="preserve"> the Service Frame</w:t>
      </w:r>
      <w:r w:rsidR="007D61A2">
        <w:rPr>
          <w:szCs w:val="24"/>
        </w:rPr>
        <w:t>s</w:t>
      </w:r>
      <w:r>
        <w:rPr>
          <w:szCs w:val="24"/>
        </w:rPr>
        <w:t xml:space="preserve"> distribution solution for a given UNI when the UNI Resiliency Service Attribute is set to “All Active”</w:t>
      </w:r>
      <w:r w:rsidR="007D61A2">
        <w:rPr>
          <w:szCs w:val="24"/>
        </w:rPr>
        <w:t>.</w:t>
      </w:r>
      <w:r>
        <w:rPr>
          <w:szCs w:val="24"/>
        </w:rPr>
        <w:t xml:space="preserve"> </w:t>
      </w:r>
      <w:r w:rsidR="007D61A2">
        <w:rPr>
          <w:szCs w:val="24"/>
        </w:rPr>
        <w:t xml:space="preserve"> </w:t>
      </w:r>
    </w:p>
    <w:p w:rsidR="00084CB7" w:rsidRDefault="00084CB7" w:rsidP="00084CB7">
      <w:pPr>
        <w:tabs>
          <w:tab w:val="num" w:pos="1080"/>
        </w:tabs>
        <w:rPr>
          <w:szCs w:val="24"/>
        </w:rPr>
      </w:pPr>
    </w:p>
    <w:p w:rsidR="00084CB7" w:rsidRDefault="00ED7C3A" w:rsidP="00084CB7">
      <w:pPr>
        <w:tabs>
          <w:tab w:val="num" w:pos="1080"/>
        </w:tabs>
        <w:rPr>
          <w:szCs w:val="24"/>
        </w:rPr>
      </w:pPr>
      <w:r>
        <w:rPr>
          <w:szCs w:val="24"/>
        </w:rPr>
        <w:t>The MEF further</w:t>
      </w:r>
      <w:r w:rsidR="00084CB7">
        <w:rPr>
          <w:szCs w:val="24"/>
        </w:rPr>
        <w:t xml:space="preserve"> define</w:t>
      </w:r>
      <w:r>
        <w:rPr>
          <w:szCs w:val="24"/>
        </w:rPr>
        <w:t>s and specifies a new UNI Service A</w:t>
      </w:r>
      <w:r w:rsidR="00084CB7">
        <w:rPr>
          <w:szCs w:val="24"/>
        </w:rPr>
        <w:t>ttribute</w:t>
      </w:r>
      <w:r>
        <w:rPr>
          <w:szCs w:val="24"/>
        </w:rPr>
        <w:t>,</w:t>
      </w:r>
      <w:r w:rsidR="00084CB7">
        <w:rPr>
          <w:szCs w:val="24"/>
        </w:rPr>
        <w:t xml:space="preserve"> Port Conversatio</w:t>
      </w:r>
      <w:r>
        <w:rPr>
          <w:szCs w:val="24"/>
        </w:rPr>
        <w:t xml:space="preserve">n ID to Aggregation Link Map. The values in this Service Attribute are the mappings between Port Conversation ID and the link selection priority list that the Subscriber and </w:t>
      </w:r>
      <w:r w:rsidR="00B74797">
        <w:rPr>
          <w:szCs w:val="24"/>
        </w:rPr>
        <w:t xml:space="preserve">the </w:t>
      </w:r>
      <w:r>
        <w:rPr>
          <w:szCs w:val="24"/>
        </w:rPr>
        <w:t xml:space="preserve">Service Provider </w:t>
      </w:r>
      <w:r w:rsidR="00521A31">
        <w:rPr>
          <w:szCs w:val="24"/>
        </w:rPr>
        <w:t xml:space="preserve">must </w:t>
      </w:r>
      <w:r>
        <w:rPr>
          <w:szCs w:val="24"/>
        </w:rPr>
        <w:t>agree</w:t>
      </w:r>
      <w:r w:rsidR="00521A31">
        <w:rPr>
          <w:szCs w:val="24"/>
        </w:rPr>
        <w:t xml:space="preserve"> on</w:t>
      </w:r>
      <w:r>
        <w:rPr>
          <w:szCs w:val="24"/>
        </w:rPr>
        <w:t xml:space="preserve"> at a given UNI. T</w:t>
      </w:r>
      <w:r w:rsidRPr="00ED7C3A">
        <w:rPr>
          <w:szCs w:val="24"/>
        </w:rPr>
        <w:t>he Port Conversation ID to Aggregation Link Map Service Attribute</w:t>
      </w:r>
      <w:r>
        <w:rPr>
          <w:szCs w:val="24"/>
        </w:rPr>
        <w:t xml:space="preserve"> specified in MEF</w:t>
      </w:r>
      <w:r w:rsidRPr="00ED7C3A">
        <w:rPr>
          <w:szCs w:val="24"/>
        </w:rPr>
        <w:t xml:space="preserve"> is equivalent to the </w:t>
      </w:r>
      <w:proofErr w:type="spellStart"/>
      <w:r w:rsidRPr="00ED7C3A">
        <w:rPr>
          <w:szCs w:val="24"/>
        </w:rPr>
        <w:t>aAggConversationAdminLink</w:t>
      </w:r>
      <w:proofErr w:type="spellEnd"/>
      <w:r w:rsidRPr="00ED7C3A">
        <w:rPr>
          <w:szCs w:val="24"/>
        </w:rPr>
        <w:t xml:space="preserve"> that is defined in Clause 7.</w:t>
      </w:r>
      <w:r>
        <w:rPr>
          <w:szCs w:val="24"/>
        </w:rPr>
        <w:t xml:space="preserve">3.1 of IEEE </w:t>
      </w:r>
      <w:proofErr w:type="spellStart"/>
      <w:r>
        <w:rPr>
          <w:szCs w:val="24"/>
        </w:rPr>
        <w:t>Std</w:t>
      </w:r>
      <w:proofErr w:type="spellEnd"/>
      <w:r>
        <w:rPr>
          <w:szCs w:val="24"/>
        </w:rPr>
        <w:t xml:space="preserve"> 802.1AX-2014</w:t>
      </w:r>
      <w:r w:rsidRPr="00ED7C3A">
        <w:rPr>
          <w:szCs w:val="24"/>
        </w:rPr>
        <w:t>.</w:t>
      </w:r>
    </w:p>
    <w:p w:rsidR="00140A70" w:rsidRDefault="00140A70" w:rsidP="00084CB7">
      <w:pPr>
        <w:tabs>
          <w:tab w:val="num" w:pos="1080"/>
        </w:tabs>
        <w:rPr>
          <w:szCs w:val="24"/>
        </w:rPr>
      </w:pPr>
    </w:p>
    <w:p w:rsidR="00140A70" w:rsidRDefault="00844C6A" w:rsidP="00084CB7">
      <w:pPr>
        <w:tabs>
          <w:tab w:val="num" w:pos="1080"/>
        </w:tabs>
        <w:rPr>
          <w:szCs w:val="24"/>
        </w:rPr>
      </w:pPr>
      <w:r>
        <w:rPr>
          <w:szCs w:val="24"/>
        </w:rPr>
        <w:t xml:space="preserve">Attached is a draft of MEF 10.3.z.  MEF </w:t>
      </w:r>
      <w:r w:rsidR="00140A70">
        <w:rPr>
          <w:szCs w:val="24"/>
        </w:rPr>
        <w:t>would like to get your feedback on the</w:t>
      </w:r>
      <w:r w:rsidR="000A3974">
        <w:rPr>
          <w:szCs w:val="24"/>
        </w:rPr>
        <w:t xml:space="preserve"> draft </w:t>
      </w:r>
      <w:r w:rsidR="00140A70">
        <w:rPr>
          <w:szCs w:val="24"/>
        </w:rPr>
        <w:t>specification</w:t>
      </w:r>
      <w:r w:rsidR="000A3974">
        <w:rPr>
          <w:szCs w:val="24"/>
        </w:rPr>
        <w:t>.</w:t>
      </w:r>
      <w:r w:rsidR="00140A70">
        <w:rPr>
          <w:szCs w:val="24"/>
        </w:rPr>
        <w:t xml:space="preserve"> </w:t>
      </w:r>
      <w:r w:rsidR="000A3974">
        <w:rPr>
          <w:szCs w:val="24"/>
        </w:rPr>
        <w:t xml:space="preserve"> </w:t>
      </w:r>
    </w:p>
    <w:p w:rsidR="00084CB7" w:rsidRDefault="00084CB7" w:rsidP="00B840E6">
      <w:pPr>
        <w:tabs>
          <w:tab w:val="num" w:pos="1080"/>
        </w:tabs>
        <w:rPr>
          <w:szCs w:val="24"/>
        </w:rPr>
      </w:pPr>
    </w:p>
    <w:p w:rsidR="00D91A6A" w:rsidRDefault="00D91A6A" w:rsidP="006105F6">
      <w:pPr>
        <w:tabs>
          <w:tab w:val="num" w:pos="1080"/>
        </w:tabs>
        <w:rPr>
          <w:szCs w:val="24"/>
        </w:rPr>
      </w:pPr>
    </w:p>
    <w:p w:rsidR="00F15BF7" w:rsidRDefault="006105F6" w:rsidP="00140A70">
      <w:pPr>
        <w:tabs>
          <w:tab w:val="left" w:pos="7144"/>
        </w:tabs>
      </w:pPr>
      <w:r>
        <w:lastRenderedPageBreak/>
        <w:t xml:space="preserve">The MEF </w:t>
      </w:r>
      <w:r w:rsidR="007D61A2">
        <w:t xml:space="preserve">TC </w:t>
      </w:r>
      <w:r>
        <w:t xml:space="preserve">meet next </w:t>
      </w:r>
      <w:r w:rsidR="00F85D59">
        <w:t>in</w:t>
      </w:r>
      <w:r w:rsidR="00F15BF7">
        <w:t xml:space="preserve"> </w:t>
      </w:r>
      <w:r w:rsidR="007D61A2">
        <w:t>Lisbon</w:t>
      </w:r>
      <w:r w:rsidR="00A3525E">
        <w:t xml:space="preserve">, </w:t>
      </w:r>
      <w:r w:rsidR="007D61A2">
        <w:t>Portugal,</w:t>
      </w:r>
      <w:r w:rsidR="00F15BF7">
        <w:t xml:space="preserve"> </w:t>
      </w:r>
      <w:r w:rsidR="007D61A2">
        <w:t>April 13-16</w:t>
      </w:r>
      <w:r w:rsidR="00A3525E">
        <w:t>, 2015</w:t>
      </w:r>
      <w:r>
        <w:t>.</w:t>
      </w:r>
      <w:r w:rsidR="00140A70">
        <w:tab/>
      </w:r>
    </w:p>
    <w:p w:rsidR="006105F6" w:rsidRDefault="006105F6" w:rsidP="00F15BF7">
      <w:r w:rsidRPr="00F47E69">
        <w:t xml:space="preserve"> </w:t>
      </w:r>
    </w:p>
    <w:p w:rsidR="004A263B" w:rsidRPr="00CE3E58" w:rsidRDefault="004D7A64" w:rsidP="00CE3E58">
      <w:pPr>
        <w:tabs>
          <w:tab w:val="num" w:pos="1080"/>
        </w:tabs>
        <w:rPr>
          <w:szCs w:val="24"/>
        </w:rPr>
      </w:pPr>
      <w:r w:rsidRPr="00AD24F3">
        <w:rPr>
          <w:szCs w:val="24"/>
        </w:rP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0.4pt" o:ole="">
            <v:imagedata r:id="rId16" o:title=""/>
          </v:shape>
          <o:OLEObject Type="Embed" ProgID="AcroExch.Document.11" ShapeID="_x0000_i1025" DrawAspect="Icon" ObjectID="_1484557753" r:id="rId17"/>
        </w:object>
      </w:r>
    </w:p>
    <w:sectPr w:rsidR="004A263B" w:rsidRPr="00CE3E58" w:rsidSect="00086D06">
      <w:footerReference w:type="default" r:id="rId18"/>
      <w:headerReference w:type="first" r:id="rId19"/>
      <w:footerReference w:type="first" r:id="rId20"/>
      <w:pgSz w:w="11909" w:h="16834" w:code="9"/>
      <w:pgMar w:top="1296" w:right="1800" w:bottom="1296" w:left="1800" w:header="864" w:footer="259"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917" w:rsidRDefault="00C55917">
      <w:r>
        <w:separator/>
      </w:r>
    </w:p>
  </w:endnote>
  <w:endnote w:type="continuationSeparator" w:id="0">
    <w:p w:rsidR="00C55917" w:rsidRDefault="00C5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A2" w:rsidRDefault="007D61A2">
    <w:pPr>
      <w:pStyle w:val="Footer"/>
      <w:pBdr>
        <w:top w:val="none" w:sz="0" w:space="0" w:color="auto"/>
      </w:pBdr>
    </w:pPr>
    <w:r>
      <w:tab/>
    </w:r>
    <w:r w:rsidR="00AD24F3">
      <w:rPr>
        <w:rStyle w:val="PageNumber"/>
      </w:rPr>
      <w:fldChar w:fldCharType="begin"/>
    </w:r>
    <w:r>
      <w:rPr>
        <w:rStyle w:val="PageNumber"/>
      </w:rPr>
      <w:instrText xml:space="preserve"> PAGE </w:instrText>
    </w:r>
    <w:r w:rsidR="00AD24F3">
      <w:rPr>
        <w:rStyle w:val="PageNumber"/>
      </w:rPr>
      <w:fldChar w:fldCharType="separate"/>
    </w:r>
    <w:r w:rsidR="00631EA5">
      <w:rPr>
        <w:rStyle w:val="PageNumber"/>
        <w:noProof/>
      </w:rPr>
      <w:t>1</w:t>
    </w:r>
    <w:r w:rsidR="00AD24F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A2" w:rsidRDefault="007D61A2">
    <w:pPr>
      <w:pStyle w:val="Footer"/>
      <w:pBdr>
        <w:top w:val="none" w:sz="0" w:space="0" w:color="auto"/>
      </w:pBdr>
      <w:tabs>
        <w:tab w:val="clear" w:pos="9360"/>
        <w:tab w:val="right" w:pos="8640"/>
      </w:tabs>
      <w:rPr>
        <w:b w:val="0"/>
        <w:bCs/>
      </w:rPr>
    </w:pPr>
    <w:r>
      <w:rPr>
        <w:b w:val="0"/>
        <w:bCs/>
      </w:rPr>
      <w:tab/>
    </w:r>
    <w:r w:rsidR="00AD24F3">
      <w:rPr>
        <w:rStyle w:val="PageNumber"/>
        <w:b w:val="0"/>
        <w:bCs/>
      </w:rPr>
      <w:fldChar w:fldCharType="begin"/>
    </w:r>
    <w:r>
      <w:rPr>
        <w:rStyle w:val="PageNumber"/>
        <w:b w:val="0"/>
        <w:bCs/>
      </w:rPr>
      <w:instrText xml:space="preserve"> PAGE </w:instrText>
    </w:r>
    <w:r w:rsidR="00AD24F3">
      <w:rPr>
        <w:rStyle w:val="PageNumber"/>
        <w:b w:val="0"/>
        <w:bCs/>
      </w:rPr>
      <w:fldChar w:fldCharType="separate"/>
    </w:r>
    <w:r>
      <w:rPr>
        <w:rStyle w:val="PageNumber"/>
        <w:b w:val="0"/>
        <w:bCs/>
        <w:noProof/>
      </w:rPr>
      <w:t>1</w:t>
    </w:r>
    <w:r w:rsidR="00AD24F3">
      <w:rPr>
        <w:rStyle w:val="PageNumbe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917" w:rsidRDefault="00C55917">
      <w:r>
        <w:separator/>
      </w:r>
    </w:p>
  </w:footnote>
  <w:footnote w:type="continuationSeparator" w:id="0">
    <w:p w:rsidR="00C55917" w:rsidRDefault="00C55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A2" w:rsidRDefault="007D61A2">
    <w:pPr>
      <w:pStyle w:val="Header"/>
    </w:pPr>
    <w:r>
      <w:t>L00046_000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122E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9A3CF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3BA16F0"/>
    <w:multiLevelType w:val="multilevel"/>
    <w:tmpl w:val="82849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B824DE"/>
    <w:multiLevelType w:val="singleLevel"/>
    <w:tmpl w:val="0AB667F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C466F7"/>
    <w:multiLevelType w:val="hybridMultilevel"/>
    <w:tmpl w:val="B3507452"/>
    <w:lvl w:ilvl="0" w:tplc="195EB1FA">
      <w:start w:val="1"/>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09E41730"/>
    <w:multiLevelType w:val="multilevel"/>
    <w:tmpl w:val="745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70499B"/>
    <w:multiLevelType w:val="hybridMultilevel"/>
    <w:tmpl w:val="74F694A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1A6F6E"/>
    <w:multiLevelType w:val="hybridMultilevel"/>
    <w:tmpl w:val="553C6786"/>
    <w:lvl w:ilvl="0" w:tplc="F1120640">
      <w:start w:val="1"/>
      <w:numFmt w:val="bullet"/>
      <w:pStyle w:val="tableelement"/>
      <w:lvlText w:val=""/>
      <w:lvlJc w:val="left"/>
      <w:pPr>
        <w:tabs>
          <w:tab w:val="num" w:pos="720"/>
        </w:tabs>
        <w:ind w:left="720" w:hanging="360"/>
      </w:pPr>
      <w:rPr>
        <w:rFonts w:ascii="Symbol" w:hAnsi="Symbol" w:hint="default"/>
      </w:rPr>
    </w:lvl>
    <w:lvl w:ilvl="1" w:tplc="0DE2D892" w:tentative="1">
      <w:start w:val="1"/>
      <w:numFmt w:val="bullet"/>
      <w:lvlText w:val="o"/>
      <w:lvlJc w:val="left"/>
      <w:pPr>
        <w:tabs>
          <w:tab w:val="num" w:pos="1440"/>
        </w:tabs>
        <w:ind w:left="1440" w:hanging="360"/>
      </w:pPr>
      <w:rPr>
        <w:rFonts w:ascii="Courier New" w:hAnsi="Courier New" w:hint="default"/>
      </w:rPr>
    </w:lvl>
    <w:lvl w:ilvl="2" w:tplc="F29288C0" w:tentative="1">
      <w:start w:val="1"/>
      <w:numFmt w:val="bullet"/>
      <w:lvlText w:val=""/>
      <w:lvlJc w:val="left"/>
      <w:pPr>
        <w:tabs>
          <w:tab w:val="num" w:pos="2160"/>
        </w:tabs>
        <w:ind w:left="2160" w:hanging="360"/>
      </w:pPr>
      <w:rPr>
        <w:rFonts w:ascii="Wingdings" w:hAnsi="Wingdings" w:hint="default"/>
      </w:rPr>
    </w:lvl>
    <w:lvl w:ilvl="3" w:tplc="A3FA37D6" w:tentative="1">
      <w:start w:val="1"/>
      <w:numFmt w:val="bullet"/>
      <w:lvlText w:val=""/>
      <w:lvlJc w:val="left"/>
      <w:pPr>
        <w:tabs>
          <w:tab w:val="num" w:pos="2880"/>
        </w:tabs>
        <w:ind w:left="2880" w:hanging="360"/>
      </w:pPr>
      <w:rPr>
        <w:rFonts w:ascii="Symbol" w:hAnsi="Symbol" w:hint="default"/>
      </w:rPr>
    </w:lvl>
    <w:lvl w:ilvl="4" w:tplc="8FFC2CD8" w:tentative="1">
      <w:start w:val="1"/>
      <w:numFmt w:val="bullet"/>
      <w:lvlText w:val="o"/>
      <w:lvlJc w:val="left"/>
      <w:pPr>
        <w:tabs>
          <w:tab w:val="num" w:pos="3600"/>
        </w:tabs>
        <w:ind w:left="3600" w:hanging="360"/>
      </w:pPr>
      <w:rPr>
        <w:rFonts w:ascii="Courier New" w:hAnsi="Courier New" w:hint="default"/>
      </w:rPr>
    </w:lvl>
    <w:lvl w:ilvl="5" w:tplc="C5921E70" w:tentative="1">
      <w:start w:val="1"/>
      <w:numFmt w:val="bullet"/>
      <w:lvlText w:val=""/>
      <w:lvlJc w:val="left"/>
      <w:pPr>
        <w:tabs>
          <w:tab w:val="num" w:pos="4320"/>
        </w:tabs>
        <w:ind w:left="4320" w:hanging="360"/>
      </w:pPr>
      <w:rPr>
        <w:rFonts w:ascii="Wingdings" w:hAnsi="Wingdings" w:hint="default"/>
      </w:rPr>
    </w:lvl>
    <w:lvl w:ilvl="6" w:tplc="0EF0916E" w:tentative="1">
      <w:start w:val="1"/>
      <w:numFmt w:val="bullet"/>
      <w:lvlText w:val=""/>
      <w:lvlJc w:val="left"/>
      <w:pPr>
        <w:tabs>
          <w:tab w:val="num" w:pos="5040"/>
        </w:tabs>
        <w:ind w:left="5040" w:hanging="360"/>
      </w:pPr>
      <w:rPr>
        <w:rFonts w:ascii="Symbol" w:hAnsi="Symbol" w:hint="default"/>
      </w:rPr>
    </w:lvl>
    <w:lvl w:ilvl="7" w:tplc="8DE062A4" w:tentative="1">
      <w:start w:val="1"/>
      <w:numFmt w:val="bullet"/>
      <w:lvlText w:val="o"/>
      <w:lvlJc w:val="left"/>
      <w:pPr>
        <w:tabs>
          <w:tab w:val="num" w:pos="5760"/>
        </w:tabs>
        <w:ind w:left="5760" w:hanging="360"/>
      </w:pPr>
      <w:rPr>
        <w:rFonts w:ascii="Courier New" w:hAnsi="Courier New" w:hint="default"/>
      </w:rPr>
    </w:lvl>
    <w:lvl w:ilvl="8" w:tplc="89506C02" w:tentative="1">
      <w:start w:val="1"/>
      <w:numFmt w:val="bullet"/>
      <w:lvlText w:val=""/>
      <w:lvlJc w:val="left"/>
      <w:pPr>
        <w:tabs>
          <w:tab w:val="num" w:pos="6480"/>
        </w:tabs>
        <w:ind w:left="6480" w:hanging="360"/>
      </w:pPr>
      <w:rPr>
        <w:rFonts w:ascii="Wingdings" w:hAnsi="Wingdings" w:hint="default"/>
      </w:rPr>
    </w:lvl>
  </w:abstractNum>
  <w:abstractNum w:abstractNumId="8">
    <w:nsid w:val="172F10FA"/>
    <w:multiLevelType w:val="hybridMultilevel"/>
    <w:tmpl w:val="0392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03949"/>
    <w:multiLevelType w:val="hybridMultilevel"/>
    <w:tmpl w:val="A9FE0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2A7751"/>
    <w:multiLevelType w:val="multilevel"/>
    <w:tmpl w:val="5A82C2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D43059"/>
    <w:multiLevelType w:val="hybridMultilevel"/>
    <w:tmpl w:val="3D6CA8DC"/>
    <w:lvl w:ilvl="0" w:tplc="B32419B4">
      <w:start w:val="1"/>
      <w:numFmt w:val="decimal"/>
      <w:pStyle w:val="Editorsnote"/>
      <w:lvlText w:val="Editor Note %1:"/>
      <w:lvlJc w:val="right"/>
      <w:pPr>
        <w:tabs>
          <w:tab w:val="num" w:pos="720"/>
        </w:tabs>
        <w:ind w:left="720" w:hanging="180"/>
      </w:pPr>
      <w:rPr>
        <w:rFonts w:hint="default"/>
      </w:rPr>
    </w:lvl>
    <w:lvl w:ilvl="1" w:tplc="51C2EA48">
      <w:start w:val="1"/>
      <w:numFmt w:val="bullet"/>
      <w:lvlText w:val=""/>
      <w:lvlJc w:val="left"/>
      <w:pPr>
        <w:tabs>
          <w:tab w:val="num" w:pos="1440"/>
        </w:tabs>
        <w:ind w:left="1440" w:hanging="360"/>
      </w:pPr>
      <w:rPr>
        <w:rFonts w:ascii="Symbol" w:hAnsi="Symbol" w:hint="default"/>
      </w:rPr>
    </w:lvl>
    <w:lvl w:ilvl="2" w:tplc="5D54EBE6" w:tentative="1">
      <w:start w:val="1"/>
      <w:numFmt w:val="lowerRoman"/>
      <w:lvlText w:val="%3."/>
      <w:lvlJc w:val="right"/>
      <w:pPr>
        <w:tabs>
          <w:tab w:val="num" w:pos="2160"/>
        </w:tabs>
        <w:ind w:left="2160" w:hanging="180"/>
      </w:pPr>
    </w:lvl>
    <w:lvl w:ilvl="3" w:tplc="58F89206" w:tentative="1">
      <w:start w:val="1"/>
      <w:numFmt w:val="decimal"/>
      <w:lvlText w:val="%4."/>
      <w:lvlJc w:val="left"/>
      <w:pPr>
        <w:tabs>
          <w:tab w:val="num" w:pos="2880"/>
        </w:tabs>
        <w:ind w:left="2880" w:hanging="360"/>
      </w:pPr>
    </w:lvl>
    <w:lvl w:ilvl="4" w:tplc="7FA0B5DA" w:tentative="1">
      <w:start w:val="1"/>
      <w:numFmt w:val="lowerLetter"/>
      <w:lvlText w:val="%5."/>
      <w:lvlJc w:val="left"/>
      <w:pPr>
        <w:tabs>
          <w:tab w:val="num" w:pos="3600"/>
        </w:tabs>
        <w:ind w:left="3600" w:hanging="360"/>
      </w:pPr>
    </w:lvl>
    <w:lvl w:ilvl="5" w:tplc="F1D4DD2E" w:tentative="1">
      <w:start w:val="1"/>
      <w:numFmt w:val="lowerRoman"/>
      <w:lvlText w:val="%6."/>
      <w:lvlJc w:val="right"/>
      <w:pPr>
        <w:tabs>
          <w:tab w:val="num" w:pos="4320"/>
        </w:tabs>
        <w:ind w:left="4320" w:hanging="180"/>
      </w:pPr>
    </w:lvl>
    <w:lvl w:ilvl="6" w:tplc="AC12CC40" w:tentative="1">
      <w:start w:val="1"/>
      <w:numFmt w:val="decimal"/>
      <w:lvlText w:val="%7."/>
      <w:lvlJc w:val="left"/>
      <w:pPr>
        <w:tabs>
          <w:tab w:val="num" w:pos="5040"/>
        </w:tabs>
        <w:ind w:left="5040" w:hanging="360"/>
      </w:pPr>
    </w:lvl>
    <w:lvl w:ilvl="7" w:tplc="3A08ACB8" w:tentative="1">
      <w:start w:val="1"/>
      <w:numFmt w:val="lowerLetter"/>
      <w:lvlText w:val="%8."/>
      <w:lvlJc w:val="left"/>
      <w:pPr>
        <w:tabs>
          <w:tab w:val="num" w:pos="5760"/>
        </w:tabs>
        <w:ind w:left="5760" w:hanging="360"/>
      </w:pPr>
    </w:lvl>
    <w:lvl w:ilvl="8" w:tplc="7FB47B5E" w:tentative="1">
      <w:start w:val="1"/>
      <w:numFmt w:val="lowerRoman"/>
      <w:lvlText w:val="%9."/>
      <w:lvlJc w:val="right"/>
      <w:pPr>
        <w:tabs>
          <w:tab w:val="num" w:pos="6480"/>
        </w:tabs>
        <w:ind w:left="6480" w:hanging="180"/>
      </w:pPr>
    </w:lvl>
  </w:abstractNum>
  <w:abstractNum w:abstractNumId="13">
    <w:nsid w:val="391236C2"/>
    <w:multiLevelType w:val="multilevel"/>
    <w:tmpl w:val="EB8C19A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C25E70"/>
    <w:multiLevelType w:val="hybridMultilevel"/>
    <w:tmpl w:val="58CAC9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F5D0715"/>
    <w:multiLevelType w:val="hybridMultilevel"/>
    <w:tmpl w:val="CBD42AAC"/>
    <w:lvl w:ilvl="0" w:tplc="89B2F0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0926795"/>
    <w:multiLevelType w:val="hybridMultilevel"/>
    <w:tmpl w:val="10BA2C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DE49E2"/>
    <w:multiLevelType w:val="hybridMultilevel"/>
    <w:tmpl w:val="71EAAFAE"/>
    <w:lvl w:ilvl="0" w:tplc="D54A1CFE">
      <w:start w:val="1"/>
      <w:numFmt w:val="decimal"/>
      <w:pStyle w:val="ParamList"/>
      <w:lvlText w:val="P%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0D26A8"/>
    <w:multiLevelType w:val="hybridMultilevel"/>
    <w:tmpl w:val="7A7C71E4"/>
    <w:lvl w:ilvl="0" w:tplc="B45011D2">
      <w:start w:val="1"/>
      <w:numFmt w:val="decimal"/>
      <w:pStyle w:val="referencelist"/>
      <w:lvlText w:val="[%1]"/>
      <w:lvlJc w:val="left"/>
      <w:pPr>
        <w:tabs>
          <w:tab w:val="num" w:pos="720"/>
        </w:tabs>
        <w:ind w:left="720" w:hanging="360"/>
      </w:pPr>
      <w:rPr>
        <w:rFonts w:hint="default"/>
      </w:rPr>
    </w:lvl>
    <w:lvl w:ilvl="1" w:tplc="1BF4D1E2" w:tentative="1">
      <w:start w:val="1"/>
      <w:numFmt w:val="lowerLetter"/>
      <w:lvlText w:val="%2."/>
      <w:lvlJc w:val="left"/>
      <w:pPr>
        <w:tabs>
          <w:tab w:val="num" w:pos="1440"/>
        </w:tabs>
        <w:ind w:left="1440" w:hanging="360"/>
      </w:pPr>
    </w:lvl>
    <w:lvl w:ilvl="2" w:tplc="4EA8EBA6" w:tentative="1">
      <w:start w:val="1"/>
      <w:numFmt w:val="lowerRoman"/>
      <w:lvlText w:val="%3."/>
      <w:lvlJc w:val="right"/>
      <w:pPr>
        <w:tabs>
          <w:tab w:val="num" w:pos="2160"/>
        </w:tabs>
        <w:ind w:left="2160" w:hanging="180"/>
      </w:pPr>
    </w:lvl>
    <w:lvl w:ilvl="3" w:tplc="C88C5BE6" w:tentative="1">
      <w:start w:val="1"/>
      <w:numFmt w:val="decimal"/>
      <w:lvlText w:val="%4."/>
      <w:lvlJc w:val="left"/>
      <w:pPr>
        <w:tabs>
          <w:tab w:val="num" w:pos="2880"/>
        </w:tabs>
        <w:ind w:left="2880" w:hanging="360"/>
      </w:pPr>
    </w:lvl>
    <w:lvl w:ilvl="4" w:tplc="E306E53A" w:tentative="1">
      <w:start w:val="1"/>
      <w:numFmt w:val="lowerLetter"/>
      <w:lvlText w:val="%5."/>
      <w:lvlJc w:val="left"/>
      <w:pPr>
        <w:tabs>
          <w:tab w:val="num" w:pos="3600"/>
        </w:tabs>
        <w:ind w:left="3600" w:hanging="360"/>
      </w:pPr>
    </w:lvl>
    <w:lvl w:ilvl="5" w:tplc="674C3424" w:tentative="1">
      <w:start w:val="1"/>
      <w:numFmt w:val="lowerRoman"/>
      <w:lvlText w:val="%6."/>
      <w:lvlJc w:val="right"/>
      <w:pPr>
        <w:tabs>
          <w:tab w:val="num" w:pos="4320"/>
        </w:tabs>
        <w:ind w:left="4320" w:hanging="180"/>
      </w:pPr>
    </w:lvl>
    <w:lvl w:ilvl="6" w:tplc="C56A0AAE" w:tentative="1">
      <w:start w:val="1"/>
      <w:numFmt w:val="decimal"/>
      <w:lvlText w:val="%7."/>
      <w:lvlJc w:val="left"/>
      <w:pPr>
        <w:tabs>
          <w:tab w:val="num" w:pos="5040"/>
        </w:tabs>
        <w:ind w:left="5040" w:hanging="360"/>
      </w:pPr>
    </w:lvl>
    <w:lvl w:ilvl="7" w:tplc="F3769A42" w:tentative="1">
      <w:start w:val="1"/>
      <w:numFmt w:val="lowerLetter"/>
      <w:lvlText w:val="%8."/>
      <w:lvlJc w:val="left"/>
      <w:pPr>
        <w:tabs>
          <w:tab w:val="num" w:pos="5760"/>
        </w:tabs>
        <w:ind w:left="5760" w:hanging="360"/>
      </w:pPr>
    </w:lvl>
    <w:lvl w:ilvl="8" w:tplc="5C24622C" w:tentative="1">
      <w:start w:val="1"/>
      <w:numFmt w:val="lowerRoman"/>
      <w:lvlText w:val="%9."/>
      <w:lvlJc w:val="right"/>
      <w:pPr>
        <w:tabs>
          <w:tab w:val="num" w:pos="6480"/>
        </w:tabs>
        <w:ind w:left="6480" w:hanging="180"/>
      </w:pPr>
    </w:lvl>
  </w:abstractNum>
  <w:abstractNum w:abstractNumId="20">
    <w:nsid w:val="49852507"/>
    <w:multiLevelType w:val="hybridMultilevel"/>
    <w:tmpl w:val="672A21B8"/>
    <w:lvl w:ilvl="0" w:tplc="F894D7E2">
      <w:start w:val="1"/>
      <w:numFmt w:val="decimal"/>
      <w:pStyle w:val="numb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803451C"/>
    <w:multiLevelType w:val="hybridMultilevel"/>
    <w:tmpl w:val="320C7340"/>
    <w:lvl w:ilvl="0" w:tplc="04090001">
      <w:start w:val="1"/>
      <w:numFmt w:val="bullet"/>
      <w:lvlText w:val=""/>
      <w:lvlJc w:val="left"/>
      <w:pPr>
        <w:ind w:left="761" w:hanging="360"/>
      </w:pPr>
      <w:rPr>
        <w:rFonts w:ascii="Symbol" w:hAnsi="Symbol"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2">
    <w:nsid w:val="5FC272E0"/>
    <w:multiLevelType w:val="hybridMultilevel"/>
    <w:tmpl w:val="91000F8E"/>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3">
    <w:nsid w:val="615D6D14"/>
    <w:multiLevelType w:val="hybridMultilevel"/>
    <w:tmpl w:val="A8787C3E"/>
    <w:lvl w:ilvl="0" w:tplc="0409000F">
      <w:start w:val="1"/>
      <w:numFmt w:val="decimal"/>
      <w:lvlText w:val="%1."/>
      <w:lvlJc w:val="left"/>
      <w:pPr>
        <w:tabs>
          <w:tab w:val="num" w:pos="788"/>
        </w:tabs>
        <w:ind w:left="788" w:hanging="360"/>
      </w:p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24">
    <w:nsid w:val="66BA40FE"/>
    <w:multiLevelType w:val="hybridMultilevel"/>
    <w:tmpl w:val="02AA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AD2503"/>
    <w:multiLevelType w:val="multilevel"/>
    <w:tmpl w:val="82849C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nsid w:val="718C5F18"/>
    <w:multiLevelType w:val="hybridMultilevel"/>
    <w:tmpl w:val="B7585CDA"/>
    <w:lvl w:ilvl="0" w:tplc="A9EAEF22">
      <w:start w:val="1"/>
      <w:numFmt w:val="bullet"/>
      <w:pStyle w:val="bulletlist"/>
      <w:lvlText w:val=""/>
      <w:lvlJc w:val="left"/>
      <w:pPr>
        <w:tabs>
          <w:tab w:val="num" w:pos="1440"/>
        </w:tabs>
        <w:ind w:left="1440" w:hanging="360"/>
      </w:pPr>
      <w:rPr>
        <w:rFonts w:ascii="Symbol" w:hAnsi="Symbol" w:hint="default"/>
      </w:rPr>
    </w:lvl>
    <w:lvl w:ilvl="1" w:tplc="AB569430" w:tentative="1">
      <w:start w:val="1"/>
      <w:numFmt w:val="bullet"/>
      <w:lvlText w:val="o"/>
      <w:lvlJc w:val="left"/>
      <w:pPr>
        <w:tabs>
          <w:tab w:val="num" w:pos="1440"/>
        </w:tabs>
        <w:ind w:left="1440" w:hanging="360"/>
      </w:pPr>
      <w:rPr>
        <w:rFonts w:ascii="Courier New" w:hAnsi="Courier New" w:cs="Courier New" w:hint="default"/>
      </w:rPr>
    </w:lvl>
    <w:lvl w:ilvl="2" w:tplc="7E7619F0" w:tentative="1">
      <w:start w:val="1"/>
      <w:numFmt w:val="bullet"/>
      <w:lvlText w:val=""/>
      <w:lvlJc w:val="left"/>
      <w:pPr>
        <w:tabs>
          <w:tab w:val="num" w:pos="2160"/>
        </w:tabs>
        <w:ind w:left="2160" w:hanging="360"/>
      </w:pPr>
      <w:rPr>
        <w:rFonts w:ascii="Wingdings" w:hAnsi="Wingdings" w:hint="default"/>
      </w:rPr>
    </w:lvl>
    <w:lvl w:ilvl="3" w:tplc="6ABC2AA2" w:tentative="1">
      <w:start w:val="1"/>
      <w:numFmt w:val="bullet"/>
      <w:lvlText w:val=""/>
      <w:lvlJc w:val="left"/>
      <w:pPr>
        <w:tabs>
          <w:tab w:val="num" w:pos="2880"/>
        </w:tabs>
        <w:ind w:left="2880" w:hanging="360"/>
      </w:pPr>
      <w:rPr>
        <w:rFonts w:ascii="Symbol" w:hAnsi="Symbol" w:hint="default"/>
      </w:rPr>
    </w:lvl>
    <w:lvl w:ilvl="4" w:tplc="DFF2D6FA" w:tentative="1">
      <w:start w:val="1"/>
      <w:numFmt w:val="bullet"/>
      <w:lvlText w:val="o"/>
      <w:lvlJc w:val="left"/>
      <w:pPr>
        <w:tabs>
          <w:tab w:val="num" w:pos="3600"/>
        </w:tabs>
        <w:ind w:left="3600" w:hanging="360"/>
      </w:pPr>
      <w:rPr>
        <w:rFonts w:ascii="Courier New" w:hAnsi="Courier New" w:cs="Courier New" w:hint="default"/>
      </w:rPr>
    </w:lvl>
    <w:lvl w:ilvl="5" w:tplc="D166C9E2" w:tentative="1">
      <w:start w:val="1"/>
      <w:numFmt w:val="bullet"/>
      <w:lvlText w:val=""/>
      <w:lvlJc w:val="left"/>
      <w:pPr>
        <w:tabs>
          <w:tab w:val="num" w:pos="4320"/>
        </w:tabs>
        <w:ind w:left="4320" w:hanging="360"/>
      </w:pPr>
      <w:rPr>
        <w:rFonts w:ascii="Wingdings" w:hAnsi="Wingdings" w:hint="default"/>
      </w:rPr>
    </w:lvl>
    <w:lvl w:ilvl="6" w:tplc="5C42D996" w:tentative="1">
      <w:start w:val="1"/>
      <w:numFmt w:val="bullet"/>
      <w:lvlText w:val=""/>
      <w:lvlJc w:val="left"/>
      <w:pPr>
        <w:tabs>
          <w:tab w:val="num" w:pos="5040"/>
        </w:tabs>
        <w:ind w:left="5040" w:hanging="360"/>
      </w:pPr>
      <w:rPr>
        <w:rFonts w:ascii="Symbol" w:hAnsi="Symbol" w:hint="default"/>
      </w:rPr>
    </w:lvl>
    <w:lvl w:ilvl="7" w:tplc="C9FA1E22" w:tentative="1">
      <w:start w:val="1"/>
      <w:numFmt w:val="bullet"/>
      <w:lvlText w:val="o"/>
      <w:lvlJc w:val="left"/>
      <w:pPr>
        <w:tabs>
          <w:tab w:val="num" w:pos="5760"/>
        </w:tabs>
        <w:ind w:left="5760" w:hanging="360"/>
      </w:pPr>
      <w:rPr>
        <w:rFonts w:ascii="Courier New" w:hAnsi="Courier New" w:cs="Courier New" w:hint="default"/>
      </w:rPr>
    </w:lvl>
    <w:lvl w:ilvl="8" w:tplc="67A21DAE" w:tentative="1">
      <w:start w:val="1"/>
      <w:numFmt w:val="bullet"/>
      <w:lvlText w:val=""/>
      <w:lvlJc w:val="left"/>
      <w:pPr>
        <w:tabs>
          <w:tab w:val="num" w:pos="6480"/>
        </w:tabs>
        <w:ind w:left="6480" w:hanging="360"/>
      </w:pPr>
      <w:rPr>
        <w:rFonts w:ascii="Wingdings" w:hAnsi="Wingdings" w:hint="default"/>
      </w:rPr>
    </w:lvl>
  </w:abstractNum>
  <w:abstractNum w:abstractNumId="27">
    <w:nsid w:val="78FA6207"/>
    <w:multiLevelType w:val="multilevel"/>
    <w:tmpl w:val="D42E927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C9F21FE"/>
    <w:multiLevelType w:val="hybridMultilevel"/>
    <w:tmpl w:val="79A095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2"/>
  </w:num>
  <w:num w:numId="5">
    <w:abstractNumId w:val="7"/>
  </w:num>
  <w:num w:numId="6">
    <w:abstractNumId w:val="26"/>
  </w:num>
  <w:num w:numId="7">
    <w:abstractNumId w:val="20"/>
    <w:lvlOverride w:ilvl="0">
      <w:startOverride w:val="1"/>
    </w:lvlOverride>
  </w:num>
  <w:num w:numId="8">
    <w:abstractNumId w:val="19"/>
  </w:num>
  <w:num w:numId="9">
    <w:abstractNumId w:val="25"/>
  </w:num>
  <w:num w:numId="10">
    <w:abstractNumId w:val="17"/>
  </w:num>
  <w:num w:numId="11">
    <w:abstractNumId w:val="4"/>
  </w:num>
  <w:num w:numId="12">
    <w:abstractNumId w:val="23"/>
  </w:num>
  <w:num w:numId="13">
    <w:abstractNumId w:val="2"/>
  </w:num>
  <w:num w:numId="14">
    <w:abstractNumId w:val="10"/>
  </w:num>
  <w:num w:numId="15">
    <w:abstractNumId w:val="13"/>
  </w:num>
  <w:num w:numId="16">
    <w:abstractNumId w:val="27"/>
  </w:num>
  <w:num w:numId="17">
    <w:abstractNumId w:val="18"/>
  </w:num>
  <w:num w:numId="18">
    <w:abstractNumId w:val="28"/>
  </w:num>
  <w:num w:numId="19">
    <w:abstractNumId w:val="15"/>
  </w:num>
  <w:num w:numId="20">
    <w:abstractNumId w:val="11"/>
  </w:num>
  <w:num w:numId="21">
    <w:abstractNumId w:val="5"/>
  </w:num>
  <w:num w:numId="22">
    <w:abstractNumId w:val="14"/>
  </w:num>
  <w:num w:numId="23">
    <w:abstractNumId w:val="16"/>
  </w:num>
  <w:num w:numId="24">
    <w:abstractNumId w:val="9"/>
  </w:num>
  <w:num w:numId="25">
    <w:abstractNumId w:val="22"/>
  </w:num>
  <w:num w:numId="26">
    <w:abstractNumId w:val="24"/>
  </w:num>
  <w:num w:numId="27">
    <w:abstractNumId w:val="21"/>
  </w:num>
  <w:num w:numId="28">
    <w:abstractNumId w:val="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89"/>
    <w:rsid w:val="00002406"/>
    <w:rsid w:val="00003573"/>
    <w:rsid w:val="000049E0"/>
    <w:rsid w:val="00010A15"/>
    <w:rsid w:val="00022189"/>
    <w:rsid w:val="00064CF0"/>
    <w:rsid w:val="00074892"/>
    <w:rsid w:val="00075128"/>
    <w:rsid w:val="00076B04"/>
    <w:rsid w:val="00077B79"/>
    <w:rsid w:val="00084CB7"/>
    <w:rsid w:val="00086D06"/>
    <w:rsid w:val="000901AE"/>
    <w:rsid w:val="000A3974"/>
    <w:rsid w:val="000B1D3E"/>
    <w:rsid w:val="000B320C"/>
    <w:rsid w:val="000B7B02"/>
    <w:rsid w:val="000C4EA3"/>
    <w:rsid w:val="000D460E"/>
    <w:rsid w:val="000E11CC"/>
    <w:rsid w:val="000F0F91"/>
    <w:rsid w:val="000F313E"/>
    <w:rsid w:val="000F7F44"/>
    <w:rsid w:val="00110B19"/>
    <w:rsid w:val="00127914"/>
    <w:rsid w:val="00133417"/>
    <w:rsid w:val="00140A70"/>
    <w:rsid w:val="0014141B"/>
    <w:rsid w:val="001728DC"/>
    <w:rsid w:val="0017356C"/>
    <w:rsid w:val="00182204"/>
    <w:rsid w:val="0018288A"/>
    <w:rsid w:val="00194A3B"/>
    <w:rsid w:val="001A096B"/>
    <w:rsid w:val="001A5240"/>
    <w:rsid w:val="001B3F0A"/>
    <w:rsid w:val="001C514D"/>
    <w:rsid w:val="001F0B6A"/>
    <w:rsid w:val="001F2A54"/>
    <w:rsid w:val="001F5428"/>
    <w:rsid w:val="001F5A30"/>
    <w:rsid w:val="001F696C"/>
    <w:rsid w:val="0021739F"/>
    <w:rsid w:val="00222741"/>
    <w:rsid w:val="002461F4"/>
    <w:rsid w:val="0025052A"/>
    <w:rsid w:val="0026653F"/>
    <w:rsid w:val="002748D7"/>
    <w:rsid w:val="00293C19"/>
    <w:rsid w:val="002B1ECD"/>
    <w:rsid w:val="002D1336"/>
    <w:rsid w:val="002D7538"/>
    <w:rsid w:val="002F0034"/>
    <w:rsid w:val="002F1D30"/>
    <w:rsid w:val="002F5A17"/>
    <w:rsid w:val="002F5F29"/>
    <w:rsid w:val="00302673"/>
    <w:rsid w:val="00321B27"/>
    <w:rsid w:val="00325B77"/>
    <w:rsid w:val="00336BEF"/>
    <w:rsid w:val="003401EB"/>
    <w:rsid w:val="00347CD3"/>
    <w:rsid w:val="00351431"/>
    <w:rsid w:val="00364F88"/>
    <w:rsid w:val="00370B7A"/>
    <w:rsid w:val="003733DF"/>
    <w:rsid w:val="00374583"/>
    <w:rsid w:val="00385DAE"/>
    <w:rsid w:val="003A026E"/>
    <w:rsid w:val="003A5921"/>
    <w:rsid w:val="003A60DA"/>
    <w:rsid w:val="003D054C"/>
    <w:rsid w:val="003E5651"/>
    <w:rsid w:val="003F0C03"/>
    <w:rsid w:val="00413C0E"/>
    <w:rsid w:val="004242C1"/>
    <w:rsid w:val="004278EE"/>
    <w:rsid w:val="00442624"/>
    <w:rsid w:val="00445C36"/>
    <w:rsid w:val="00447028"/>
    <w:rsid w:val="00461A89"/>
    <w:rsid w:val="00473CD1"/>
    <w:rsid w:val="0047533C"/>
    <w:rsid w:val="004859D3"/>
    <w:rsid w:val="0049446F"/>
    <w:rsid w:val="004A008F"/>
    <w:rsid w:val="004A263B"/>
    <w:rsid w:val="004A6640"/>
    <w:rsid w:val="004A7935"/>
    <w:rsid w:val="004D3FCE"/>
    <w:rsid w:val="004D7A64"/>
    <w:rsid w:val="004E0727"/>
    <w:rsid w:val="004F3C32"/>
    <w:rsid w:val="004F6FBF"/>
    <w:rsid w:val="00505CCD"/>
    <w:rsid w:val="00521A31"/>
    <w:rsid w:val="005232C6"/>
    <w:rsid w:val="00524259"/>
    <w:rsid w:val="00532B2B"/>
    <w:rsid w:val="005332CD"/>
    <w:rsid w:val="005356CB"/>
    <w:rsid w:val="00536337"/>
    <w:rsid w:val="0057199C"/>
    <w:rsid w:val="00583630"/>
    <w:rsid w:val="00584CF5"/>
    <w:rsid w:val="00586AE9"/>
    <w:rsid w:val="00595897"/>
    <w:rsid w:val="005D0CEB"/>
    <w:rsid w:val="005F7F98"/>
    <w:rsid w:val="0060091F"/>
    <w:rsid w:val="006105F6"/>
    <w:rsid w:val="00616520"/>
    <w:rsid w:val="006173CD"/>
    <w:rsid w:val="00621E3B"/>
    <w:rsid w:val="00631EA5"/>
    <w:rsid w:val="00642369"/>
    <w:rsid w:val="00647608"/>
    <w:rsid w:val="00647CA1"/>
    <w:rsid w:val="006505E9"/>
    <w:rsid w:val="00650CFA"/>
    <w:rsid w:val="006530EF"/>
    <w:rsid w:val="00663F0A"/>
    <w:rsid w:val="00666960"/>
    <w:rsid w:val="00675177"/>
    <w:rsid w:val="00683757"/>
    <w:rsid w:val="00687713"/>
    <w:rsid w:val="006A3D58"/>
    <w:rsid w:val="006E1705"/>
    <w:rsid w:val="006E5988"/>
    <w:rsid w:val="007427F1"/>
    <w:rsid w:val="00744189"/>
    <w:rsid w:val="00763BC1"/>
    <w:rsid w:val="00766E5B"/>
    <w:rsid w:val="00767C31"/>
    <w:rsid w:val="007744C5"/>
    <w:rsid w:val="00780F2A"/>
    <w:rsid w:val="007D61A2"/>
    <w:rsid w:val="007E1330"/>
    <w:rsid w:val="007E6590"/>
    <w:rsid w:val="007F0720"/>
    <w:rsid w:val="0082675D"/>
    <w:rsid w:val="00835C6F"/>
    <w:rsid w:val="00844C6A"/>
    <w:rsid w:val="00851184"/>
    <w:rsid w:val="00854B95"/>
    <w:rsid w:val="00854E88"/>
    <w:rsid w:val="00867368"/>
    <w:rsid w:val="0087236E"/>
    <w:rsid w:val="008731C3"/>
    <w:rsid w:val="008806C1"/>
    <w:rsid w:val="008869B7"/>
    <w:rsid w:val="008A519C"/>
    <w:rsid w:val="008B04E8"/>
    <w:rsid w:val="008C23AC"/>
    <w:rsid w:val="008C27AF"/>
    <w:rsid w:val="008C2A5A"/>
    <w:rsid w:val="008C7990"/>
    <w:rsid w:val="008D1447"/>
    <w:rsid w:val="008D28BB"/>
    <w:rsid w:val="008D39A2"/>
    <w:rsid w:val="008D7E26"/>
    <w:rsid w:val="00904514"/>
    <w:rsid w:val="009134C1"/>
    <w:rsid w:val="00915BF6"/>
    <w:rsid w:val="0092424D"/>
    <w:rsid w:val="0093107B"/>
    <w:rsid w:val="00947DBB"/>
    <w:rsid w:val="0096599A"/>
    <w:rsid w:val="009867BC"/>
    <w:rsid w:val="00992B72"/>
    <w:rsid w:val="009A5E82"/>
    <w:rsid w:val="009A6253"/>
    <w:rsid w:val="009D693E"/>
    <w:rsid w:val="009E3246"/>
    <w:rsid w:val="00A04756"/>
    <w:rsid w:val="00A25D6C"/>
    <w:rsid w:val="00A31758"/>
    <w:rsid w:val="00A3525E"/>
    <w:rsid w:val="00A37CD4"/>
    <w:rsid w:val="00A41843"/>
    <w:rsid w:val="00A64DCC"/>
    <w:rsid w:val="00A70548"/>
    <w:rsid w:val="00A72EFD"/>
    <w:rsid w:val="00A76FBC"/>
    <w:rsid w:val="00A849EC"/>
    <w:rsid w:val="00AA05C0"/>
    <w:rsid w:val="00AA2701"/>
    <w:rsid w:val="00AA6E72"/>
    <w:rsid w:val="00AB073D"/>
    <w:rsid w:val="00AB3827"/>
    <w:rsid w:val="00AD0708"/>
    <w:rsid w:val="00AD23C1"/>
    <w:rsid w:val="00AD24F3"/>
    <w:rsid w:val="00AD585C"/>
    <w:rsid w:val="00AE1ADA"/>
    <w:rsid w:val="00AF43FC"/>
    <w:rsid w:val="00B132BD"/>
    <w:rsid w:val="00B16DFF"/>
    <w:rsid w:val="00B2613B"/>
    <w:rsid w:val="00B2736B"/>
    <w:rsid w:val="00B42707"/>
    <w:rsid w:val="00B54B48"/>
    <w:rsid w:val="00B61644"/>
    <w:rsid w:val="00B74797"/>
    <w:rsid w:val="00B840E6"/>
    <w:rsid w:val="00B87E16"/>
    <w:rsid w:val="00B93C81"/>
    <w:rsid w:val="00B95D94"/>
    <w:rsid w:val="00BB0212"/>
    <w:rsid w:val="00BB6D9C"/>
    <w:rsid w:val="00BB79DC"/>
    <w:rsid w:val="00BD676E"/>
    <w:rsid w:val="00BF13D5"/>
    <w:rsid w:val="00C1354F"/>
    <w:rsid w:val="00C201FE"/>
    <w:rsid w:val="00C23302"/>
    <w:rsid w:val="00C34CE3"/>
    <w:rsid w:val="00C558AE"/>
    <w:rsid w:val="00C55917"/>
    <w:rsid w:val="00C65A0E"/>
    <w:rsid w:val="00C662FB"/>
    <w:rsid w:val="00C854AC"/>
    <w:rsid w:val="00C85DE8"/>
    <w:rsid w:val="00CA232C"/>
    <w:rsid w:val="00CA6BE2"/>
    <w:rsid w:val="00CA6CA9"/>
    <w:rsid w:val="00CA76F7"/>
    <w:rsid w:val="00CD335B"/>
    <w:rsid w:val="00CE3E58"/>
    <w:rsid w:val="00D1135E"/>
    <w:rsid w:val="00D16403"/>
    <w:rsid w:val="00D24AF7"/>
    <w:rsid w:val="00D24E12"/>
    <w:rsid w:val="00D30FD8"/>
    <w:rsid w:val="00D37B53"/>
    <w:rsid w:val="00D40E50"/>
    <w:rsid w:val="00D62CE3"/>
    <w:rsid w:val="00D73931"/>
    <w:rsid w:val="00D80B28"/>
    <w:rsid w:val="00D84093"/>
    <w:rsid w:val="00D84FDB"/>
    <w:rsid w:val="00D91A6A"/>
    <w:rsid w:val="00DA3DAE"/>
    <w:rsid w:val="00DB6FAC"/>
    <w:rsid w:val="00DC3C44"/>
    <w:rsid w:val="00DD41F8"/>
    <w:rsid w:val="00DD4605"/>
    <w:rsid w:val="00DF0ED0"/>
    <w:rsid w:val="00DF444E"/>
    <w:rsid w:val="00E0464A"/>
    <w:rsid w:val="00E149FA"/>
    <w:rsid w:val="00E22CD2"/>
    <w:rsid w:val="00E336FF"/>
    <w:rsid w:val="00E6150E"/>
    <w:rsid w:val="00E61CD0"/>
    <w:rsid w:val="00E6583F"/>
    <w:rsid w:val="00E67E16"/>
    <w:rsid w:val="00E848C6"/>
    <w:rsid w:val="00E87D97"/>
    <w:rsid w:val="00E911ED"/>
    <w:rsid w:val="00EA4294"/>
    <w:rsid w:val="00EA4888"/>
    <w:rsid w:val="00EA7DD3"/>
    <w:rsid w:val="00EC31E5"/>
    <w:rsid w:val="00ED049C"/>
    <w:rsid w:val="00ED2E1F"/>
    <w:rsid w:val="00ED7C3A"/>
    <w:rsid w:val="00EE336B"/>
    <w:rsid w:val="00F05D41"/>
    <w:rsid w:val="00F15BF7"/>
    <w:rsid w:val="00F32856"/>
    <w:rsid w:val="00F45835"/>
    <w:rsid w:val="00F553A5"/>
    <w:rsid w:val="00F64E70"/>
    <w:rsid w:val="00F8021F"/>
    <w:rsid w:val="00F83231"/>
    <w:rsid w:val="00F85D59"/>
    <w:rsid w:val="00F86DE2"/>
    <w:rsid w:val="00F91E5C"/>
    <w:rsid w:val="00FD1886"/>
    <w:rsid w:val="00FE1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28"/>
    <w:rPr>
      <w:sz w:val="24"/>
    </w:rPr>
  </w:style>
  <w:style w:type="paragraph" w:styleId="Heading1">
    <w:name w:val="heading 1"/>
    <w:aliases w:val="h1,1st level,heading 1"/>
    <w:basedOn w:val="Normal"/>
    <w:next w:val="BodyText"/>
    <w:qFormat/>
    <w:rsid w:val="00075128"/>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rsid w:val="00075128"/>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rsid w:val="00075128"/>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rsid w:val="00075128"/>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rsid w:val="00075128"/>
    <w:pPr>
      <w:numPr>
        <w:ilvl w:val="4"/>
      </w:numPr>
      <w:outlineLvl w:val="4"/>
    </w:pPr>
    <w:rPr>
      <w:rFonts w:ascii="Times" w:hAnsi="Times"/>
      <w:sz w:val="24"/>
    </w:rPr>
  </w:style>
  <w:style w:type="paragraph" w:styleId="Heading6">
    <w:name w:val="heading 6"/>
    <w:aliases w:val="L6"/>
    <w:basedOn w:val="Normal"/>
    <w:next w:val="Normal"/>
    <w:qFormat/>
    <w:rsid w:val="00075128"/>
    <w:pPr>
      <w:keepNext/>
      <w:keepLines/>
      <w:numPr>
        <w:ilvl w:val="5"/>
        <w:numId w:val="9"/>
      </w:numPr>
      <w:spacing w:before="240" w:after="60"/>
      <w:outlineLvl w:val="5"/>
    </w:pPr>
    <w:rPr>
      <w:i/>
    </w:rPr>
  </w:style>
  <w:style w:type="paragraph" w:styleId="Heading7">
    <w:name w:val="heading 7"/>
    <w:aliases w:val="L7"/>
    <w:basedOn w:val="Normal"/>
    <w:next w:val="Normal"/>
    <w:qFormat/>
    <w:rsid w:val="00075128"/>
    <w:pPr>
      <w:keepNext/>
      <w:keepLines/>
      <w:numPr>
        <w:ilvl w:val="6"/>
        <w:numId w:val="9"/>
      </w:numPr>
      <w:spacing w:before="240" w:after="60"/>
      <w:outlineLvl w:val="6"/>
    </w:pPr>
    <w:rPr>
      <w:rFonts w:ascii="Arial" w:hAnsi="Arial"/>
    </w:rPr>
  </w:style>
  <w:style w:type="paragraph" w:styleId="Heading8">
    <w:name w:val="heading 8"/>
    <w:basedOn w:val="Normal"/>
    <w:next w:val="Normal"/>
    <w:qFormat/>
    <w:rsid w:val="00075128"/>
    <w:pPr>
      <w:keepNext/>
      <w:keepLines/>
      <w:numPr>
        <w:ilvl w:val="7"/>
        <w:numId w:val="9"/>
      </w:numPr>
      <w:spacing w:before="240" w:after="60"/>
      <w:outlineLvl w:val="7"/>
    </w:pPr>
    <w:rPr>
      <w:rFonts w:ascii="Arial" w:hAnsi="Arial"/>
      <w:i/>
    </w:rPr>
  </w:style>
  <w:style w:type="paragraph" w:styleId="Heading9">
    <w:name w:val="heading 9"/>
    <w:basedOn w:val="Normal"/>
    <w:next w:val="Normal"/>
    <w:qFormat/>
    <w:rsid w:val="00075128"/>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rsid w:val="00075128"/>
    <w:pPr>
      <w:ind w:left="480" w:hanging="480"/>
    </w:pPr>
    <w:rPr>
      <w:szCs w:val="24"/>
    </w:rPr>
  </w:style>
  <w:style w:type="paragraph" w:customStyle="1" w:styleId="Table-Title">
    <w:name w:val="Table-Title"/>
    <w:basedOn w:val="Normal"/>
    <w:autoRedefine/>
    <w:rsid w:val="00075128"/>
    <w:pPr>
      <w:keepNext/>
      <w:shd w:val="clear" w:color="auto" w:fill="FFCC99"/>
      <w:jc w:val="center"/>
    </w:pPr>
    <w:rPr>
      <w:rFonts w:ascii="Arial" w:hAnsi="Arial"/>
      <w:b/>
      <w:bCs/>
    </w:rPr>
  </w:style>
  <w:style w:type="paragraph" w:styleId="ListBullet">
    <w:name w:val="List Bullet"/>
    <w:basedOn w:val="Normal"/>
    <w:autoRedefine/>
    <w:rsid w:val="00075128"/>
    <w:pPr>
      <w:numPr>
        <w:numId w:val="2"/>
      </w:numPr>
    </w:pPr>
  </w:style>
  <w:style w:type="paragraph" w:customStyle="1" w:styleId="Default">
    <w:name w:val="Default"/>
    <w:rsid w:val="00075128"/>
    <w:pPr>
      <w:autoSpaceDE w:val="0"/>
      <w:autoSpaceDN w:val="0"/>
      <w:adjustRightInd w:val="0"/>
    </w:pPr>
    <w:rPr>
      <w:rFonts w:ascii="Arial" w:hAnsi="Arial" w:cs="Arial"/>
    </w:rPr>
  </w:style>
  <w:style w:type="paragraph" w:styleId="TOC1">
    <w:name w:val="toc 1"/>
    <w:basedOn w:val="Normal"/>
    <w:next w:val="Normal"/>
    <w:autoRedefine/>
    <w:semiHidden/>
    <w:rsid w:val="00075128"/>
    <w:pPr>
      <w:spacing w:before="120" w:after="120"/>
    </w:pPr>
    <w:rPr>
      <w:b/>
      <w:bCs/>
      <w:szCs w:val="24"/>
    </w:rPr>
  </w:style>
  <w:style w:type="paragraph" w:styleId="TOC2">
    <w:name w:val="toc 2"/>
    <w:basedOn w:val="Normal"/>
    <w:next w:val="Normal"/>
    <w:autoRedefine/>
    <w:semiHidden/>
    <w:rsid w:val="00075128"/>
    <w:pPr>
      <w:tabs>
        <w:tab w:val="left" w:pos="800"/>
        <w:tab w:val="right" w:leader="dot" w:pos="9350"/>
      </w:tabs>
      <w:ind w:left="200"/>
    </w:pPr>
    <w:rPr>
      <w:noProof/>
      <w:szCs w:val="24"/>
    </w:rPr>
  </w:style>
  <w:style w:type="paragraph" w:styleId="TOC3">
    <w:name w:val="toc 3"/>
    <w:basedOn w:val="Normal"/>
    <w:next w:val="Normal"/>
    <w:autoRedefine/>
    <w:semiHidden/>
    <w:rsid w:val="00075128"/>
    <w:pPr>
      <w:tabs>
        <w:tab w:val="left" w:pos="1200"/>
        <w:tab w:val="right" w:leader="dot" w:pos="9350"/>
      </w:tabs>
      <w:ind w:left="400"/>
    </w:pPr>
    <w:rPr>
      <w:iCs/>
      <w:noProof/>
      <w:sz w:val="22"/>
    </w:rPr>
  </w:style>
  <w:style w:type="paragraph" w:styleId="Header">
    <w:name w:val="header"/>
    <w:basedOn w:val="Normal"/>
    <w:autoRedefine/>
    <w:rsid w:val="00075128"/>
    <w:pPr>
      <w:keepNext/>
      <w:keepLines/>
      <w:tabs>
        <w:tab w:val="right" w:pos="8640"/>
      </w:tabs>
      <w:spacing w:after="120"/>
    </w:pPr>
    <w:rPr>
      <w:bCs/>
      <w:noProof/>
      <w:szCs w:val="24"/>
    </w:rPr>
  </w:style>
  <w:style w:type="character" w:styleId="PageNumber">
    <w:name w:val="page number"/>
    <w:basedOn w:val="DefaultParagraphFont"/>
    <w:rsid w:val="00075128"/>
  </w:style>
  <w:style w:type="paragraph" w:styleId="Footer">
    <w:name w:val="footer"/>
    <w:basedOn w:val="Normal"/>
    <w:rsid w:val="00075128"/>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rsid w:val="00075128"/>
    <w:pPr>
      <w:spacing w:before="120" w:after="120"/>
      <w:jc w:val="center"/>
    </w:pPr>
    <w:rPr>
      <w:b/>
      <w:bCs/>
    </w:rPr>
  </w:style>
  <w:style w:type="character" w:styleId="LineNumber">
    <w:name w:val="line number"/>
    <w:basedOn w:val="DefaultParagraphFont"/>
    <w:rsid w:val="00075128"/>
  </w:style>
  <w:style w:type="character" w:styleId="Hyperlink">
    <w:name w:val="Hyperlink"/>
    <w:rsid w:val="00075128"/>
    <w:rPr>
      <w:color w:val="0000FF"/>
      <w:u w:val="single"/>
    </w:rPr>
  </w:style>
  <w:style w:type="paragraph" w:styleId="ListBullet2">
    <w:name w:val="List Bullet 2"/>
    <w:basedOn w:val="Normal"/>
    <w:autoRedefine/>
    <w:rsid w:val="00075128"/>
    <w:pPr>
      <w:numPr>
        <w:numId w:val="1"/>
      </w:numPr>
    </w:pPr>
  </w:style>
  <w:style w:type="paragraph" w:customStyle="1" w:styleId="DocumentTitle">
    <w:name w:val="Document Title"/>
    <w:basedOn w:val="H1-noTOCreference"/>
    <w:autoRedefine/>
    <w:rsid w:val="00075128"/>
    <w:pPr>
      <w:jc w:val="center"/>
    </w:pPr>
    <w:rPr>
      <w:noProof/>
      <w:sz w:val="44"/>
      <w:szCs w:val="44"/>
    </w:rPr>
  </w:style>
  <w:style w:type="paragraph" w:customStyle="1" w:styleId="H1-noTOCreference">
    <w:name w:val="H1 - no TOC reference"/>
    <w:basedOn w:val="Normal"/>
    <w:autoRedefine/>
    <w:rsid w:val="00075128"/>
    <w:pPr>
      <w:spacing w:before="120" w:after="120"/>
    </w:pPr>
    <w:rPr>
      <w:b/>
      <w:sz w:val="40"/>
    </w:rPr>
  </w:style>
  <w:style w:type="paragraph" w:styleId="TOC4">
    <w:name w:val="toc 4"/>
    <w:basedOn w:val="Normal"/>
    <w:next w:val="Normal"/>
    <w:autoRedefine/>
    <w:semiHidden/>
    <w:rsid w:val="00075128"/>
    <w:pPr>
      <w:tabs>
        <w:tab w:val="left" w:pos="1400"/>
        <w:tab w:val="right" w:leader="dot" w:pos="9350"/>
      </w:tabs>
      <w:ind w:left="600"/>
    </w:pPr>
    <w:rPr>
      <w:i/>
      <w:noProof/>
      <w:sz w:val="22"/>
      <w:szCs w:val="22"/>
    </w:rPr>
  </w:style>
  <w:style w:type="paragraph" w:customStyle="1" w:styleId="Instructions">
    <w:name w:val="Instructions"/>
    <w:basedOn w:val="Normal"/>
    <w:rsid w:val="00075128"/>
    <w:pPr>
      <w:keepNext/>
      <w:keepLines/>
    </w:pPr>
    <w:rPr>
      <w:i/>
      <w:iCs/>
      <w:color w:val="993300"/>
    </w:rPr>
  </w:style>
  <w:style w:type="paragraph" w:customStyle="1" w:styleId="Smaller-Heading">
    <w:name w:val="Smaller-Heading"/>
    <w:basedOn w:val="DocumentTitle"/>
    <w:autoRedefine/>
    <w:rsid w:val="00075128"/>
    <w:pPr>
      <w:spacing w:after="0"/>
    </w:pPr>
    <w:rPr>
      <w:sz w:val="20"/>
    </w:rPr>
  </w:style>
  <w:style w:type="paragraph" w:styleId="TOC5">
    <w:name w:val="toc 5"/>
    <w:basedOn w:val="Normal"/>
    <w:next w:val="Normal"/>
    <w:autoRedefine/>
    <w:semiHidden/>
    <w:rsid w:val="00075128"/>
    <w:pPr>
      <w:ind w:left="800"/>
    </w:pPr>
    <w:rPr>
      <w:sz w:val="18"/>
      <w:szCs w:val="18"/>
    </w:rPr>
  </w:style>
  <w:style w:type="paragraph" w:styleId="TOC6">
    <w:name w:val="toc 6"/>
    <w:basedOn w:val="Normal"/>
    <w:next w:val="Normal"/>
    <w:autoRedefine/>
    <w:semiHidden/>
    <w:rsid w:val="00075128"/>
    <w:pPr>
      <w:ind w:left="1000"/>
    </w:pPr>
    <w:rPr>
      <w:sz w:val="18"/>
      <w:szCs w:val="18"/>
    </w:rPr>
  </w:style>
  <w:style w:type="paragraph" w:styleId="TOC7">
    <w:name w:val="toc 7"/>
    <w:basedOn w:val="Normal"/>
    <w:next w:val="Normal"/>
    <w:autoRedefine/>
    <w:semiHidden/>
    <w:rsid w:val="00075128"/>
    <w:pPr>
      <w:ind w:left="1200"/>
    </w:pPr>
    <w:rPr>
      <w:sz w:val="18"/>
      <w:szCs w:val="18"/>
    </w:rPr>
  </w:style>
  <w:style w:type="paragraph" w:styleId="TOC8">
    <w:name w:val="toc 8"/>
    <w:basedOn w:val="Normal"/>
    <w:next w:val="Normal"/>
    <w:autoRedefine/>
    <w:semiHidden/>
    <w:rsid w:val="00075128"/>
    <w:pPr>
      <w:ind w:left="1400"/>
    </w:pPr>
    <w:rPr>
      <w:sz w:val="18"/>
      <w:szCs w:val="18"/>
    </w:rPr>
  </w:style>
  <w:style w:type="paragraph" w:styleId="TOC9">
    <w:name w:val="toc 9"/>
    <w:basedOn w:val="Normal"/>
    <w:next w:val="Normal"/>
    <w:autoRedefine/>
    <w:semiHidden/>
    <w:rsid w:val="00075128"/>
    <w:pPr>
      <w:ind w:left="1600"/>
    </w:pPr>
    <w:rPr>
      <w:sz w:val="18"/>
      <w:szCs w:val="18"/>
    </w:rPr>
  </w:style>
  <w:style w:type="paragraph" w:customStyle="1" w:styleId="Body">
    <w:name w:val="Body"/>
    <w:basedOn w:val="Normal"/>
    <w:link w:val="BodyChar1"/>
    <w:autoRedefine/>
    <w:rsid w:val="00075128"/>
    <w:pPr>
      <w:spacing w:before="240"/>
      <w:jc w:val="both"/>
    </w:pPr>
    <w:rPr>
      <w:szCs w:val="24"/>
    </w:rPr>
  </w:style>
  <w:style w:type="paragraph" w:styleId="ListNumber2">
    <w:name w:val="List Number 2"/>
    <w:basedOn w:val="Normal"/>
    <w:rsid w:val="00075128"/>
    <w:pPr>
      <w:numPr>
        <w:numId w:val="3"/>
      </w:numPr>
    </w:pPr>
    <w:rPr>
      <w:szCs w:val="24"/>
    </w:rPr>
  </w:style>
  <w:style w:type="paragraph" w:customStyle="1" w:styleId="NormalSeparated">
    <w:name w:val="Normal Separated"/>
    <w:basedOn w:val="Normal"/>
    <w:rsid w:val="00075128"/>
    <w:pPr>
      <w:spacing w:before="120"/>
      <w:jc w:val="both"/>
    </w:pPr>
    <w:rPr>
      <w:szCs w:val="24"/>
    </w:rPr>
  </w:style>
  <w:style w:type="character" w:styleId="FootnoteReference">
    <w:name w:val="footnote reference"/>
    <w:semiHidden/>
    <w:rsid w:val="00075128"/>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sid w:val="00075128"/>
    <w:rPr>
      <w:sz w:val="20"/>
    </w:rPr>
  </w:style>
  <w:style w:type="paragraph" w:customStyle="1" w:styleId="Editorsnote">
    <w:name w:val="Editor's note"/>
    <w:basedOn w:val="Normal"/>
    <w:rsid w:val="00075128"/>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rsid w:val="00075128"/>
    <w:pPr>
      <w:widowControl w:val="0"/>
    </w:pPr>
    <w:rPr>
      <w:snapToGrid w:val="0"/>
    </w:rPr>
  </w:style>
  <w:style w:type="paragraph" w:customStyle="1" w:styleId="numberedlist">
    <w:name w:val="numbered list"/>
    <w:basedOn w:val="Body"/>
    <w:rsid w:val="00075128"/>
    <w:pPr>
      <w:numPr>
        <w:numId w:val="7"/>
      </w:numPr>
      <w:tabs>
        <w:tab w:val="clear" w:pos="1440"/>
      </w:tabs>
      <w:ind w:left="720"/>
    </w:pPr>
  </w:style>
  <w:style w:type="paragraph" w:customStyle="1" w:styleId="referencelist">
    <w:name w:val="reference list"/>
    <w:basedOn w:val="Body"/>
    <w:rsid w:val="00075128"/>
    <w:pPr>
      <w:numPr>
        <w:numId w:val="8"/>
      </w:numPr>
    </w:pPr>
  </w:style>
  <w:style w:type="paragraph" w:customStyle="1" w:styleId="tableelement">
    <w:name w:val="table element"/>
    <w:basedOn w:val="Normal"/>
    <w:rsid w:val="00075128"/>
    <w:pPr>
      <w:numPr>
        <w:numId w:val="5"/>
      </w:numPr>
    </w:pPr>
    <w:rPr>
      <w:szCs w:val="24"/>
    </w:rPr>
  </w:style>
  <w:style w:type="character" w:styleId="CommentReference">
    <w:name w:val="annotation reference"/>
    <w:semiHidden/>
    <w:rsid w:val="00075128"/>
    <w:rPr>
      <w:sz w:val="16"/>
      <w:szCs w:val="16"/>
    </w:rPr>
  </w:style>
  <w:style w:type="paragraph" w:styleId="CommentText">
    <w:name w:val="annotation text"/>
    <w:basedOn w:val="Normal"/>
    <w:semiHidden/>
    <w:rsid w:val="00075128"/>
    <w:rPr>
      <w:sz w:val="20"/>
    </w:rPr>
  </w:style>
  <w:style w:type="paragraph" w:styleId="BalloonText">
    <w:name w:val="Balloon Text"/>
    <w:basedOn w:val="Normal"/>
    <w:semiHidden/>
    <w:rsid w:val="00075128"/>
    <w:rPr>
      <w:rFonts w:ascii="Tahoma" w:hAnsi="Tahoma" w:cs="Tahoma"/>
      <w:sz w:val="16"/>
      <w:szCs w:val="16"/>
    </w:rPr>
  </w:style>
  <w:style w:type="paragraph" w:styleId="Title">
    <w:name w:val="Title"/>
    <w:basedOn w:val="Normal"/>
    <w:qFormat/>
    <w:rsid w:val="00075128"/>
    <w:pPr>
      <w:jc w:val="center"/>
    </w:pPr>
    <w:rPr>
      <w:b/>
      <w:bCs/>
      <w:szCs w:val="24"/>
    </w:rPr>
  </w:style>
  <w:style w:type="paragraph" w:customStyle="1" w:styleId="bulletlist">
    <w:name w:val="bullet list"/>
    <w:basedOn w:val="Body"/>
    <w:rsid w:val="00075128"/>
    <w:pPr>
      <w:numPr>
        <w:numId w:val="6"/>
      </w:numPr>
    </w:pPr>
  </w:style>
  <w:style w:type="character" w:customStyle="1" w:styleId="BodyChar">
    <w:name w:val="Body Char"/>
    <w:rsid w:val="00075128"/>
    <w:rPr>
      <w:sz w:val="24"/>
      <w:szCs w:val="24"/>
      <w:lang w:val="en-US" w:eastAsia="en-US" w:bidi="ar-SA"/>
    </w:rPr>
  </w:style>
  <w:style w:type="character" w:customStyle="1" w:styleId="numberedlistChar">
    <w:name w:val="numbered list Char"/>
    <w:basedOn w:val="BodyChar"/>
    <w:rsid w:val="00075128"/>
    <w:rPr>
      <w:sz w:val="24"/>
      <w:szCs w:val="24"/>
      <w:lang w:val="en-US" w:eastAsia="en-US" w:bidi="ar-SA"/>
    </w:rPr>
  </w:style>
  <w:style w:type="character" w:customStyle="1" w:styleId="bulletlistChar">
    <w:name w:val="bullet list Char"/>
    <w:basedOn w:val="numberedlistChar"/>
    <w:rsid w:val="00075128"/>
    <w:rPr>
      <w:sz w:val="24"/>
      <w:szCs w:val="24"/>
      <w:lang w:val="en-US" w:eastAsia="en-US" w:bidi="ar-SA"/>
    </w:rPr>
  </w:style>
  <w:style w:type="paragraph" w:styleId="CommentSubject">
    <w:name w:val="annotation subject"/>
    <w:basedOn w:val="CommentText"/>
    <w:next w:val="CommentText"/>
    <w:semiHidden/>
    <w:rsid w:val="00075128"/>
    <w:rPr>
      <w:b/>
      <w:bCs/>
    </w:rPr>
  </w:style>
  <w:style w:type="character" w:styleId="FollowedHyperlink">
    <w:name w:val="FollowedHyperlink"/>
    <w:rsid w:val="00075128"/>
    <w:rPr>
      <w:color w:val="800080"/>
      <w:u w:val="single"/>
    </w:rPr>
  </w:style>
  <w:style w:type="paragraph" w:styleId="ListBullet5">
    <w:name w:val="List Bullet 5"/>
    <w:basedOn w:val="Normal"/>
    <w:autoRedefine/>
    <w:rsid w:val="00075128"/>
    <w:pPr>
      <w:tabs>
        <w:tab w:val="num" w:pos="1800"/>
      </w:tabs>
      <w:ind w:left="1800" w:hanging="360"/>
    </w:pPr>
    <w:rPr>
      <w:szCs w:val="24"/>
    </w:rPr>
  </w:style>
  <w:style w:type="paragraph" w:customStyle="1" w:styleId="Heading">
    <w:name w:val="Heading"/>
    <w:basedOn w:val="Normal"/>
    <w:rsid w:val="00075128"/>
    <w:pPr>
      <w:keepNext/>
      <w:keepLines/>
      <w:spacing w:after="120"/>
      <w:jc w:val="center"/>
    </w:pPr>
    <w:rPr>
      <w:rFonts w:ascii="Arial" w:hAnsi="Arial"/>
      <w:b/>
      <w:sz w:val="28"/>
      <w:szCs w:val="28"/>
    </w:rPr>
  </w:style>
  <w:style w:type="paragraph" w:customStyle="1" w:styleId="HTMLBody">
    <w:name w:val="HTML Body"/>
    <w:rsid w:val="00075128"/>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sid w:val="00075128"/>
    <w:rPr>
      <w:lang w:val="en-US" w:eastAsia="en-US" w:bidi="ar-SA"/>
    </w:rPr>
  </w:style>
  <w:style w:type="paragraph" w:customStyle="1" w:styleId="Figure">
    <w:name w:val="Figure"/>
    <w:basedOn w:val="Normal"/>
    <w:next w:val="Caption"/>
    <w:rsid w:val="00075128"/>
    <w:pPr>
      <w:jc w:val="center"/>
    </w:pPr>
  </w:style>
  <w:style w:type="paragraph" w:styleId="BodyText">
    <w:name w:val="Body Text"/>
    <w:basedOn w:val="Normal"/>
    <w:rsid w:val="00075128"/>
    <w:pPr>
      <w:spacing w:after="120"/>
      <w:jc w:val="both"/>
    </w:pPr>
    <w:rPr>
      <w:szCs w:val="24"/>
    </w:rPr>
  </w:style>
  <w:style w:type="character" w:styleId="Strong">
    <w:name w:val="Strong"/>
    <w:qFormat/>
    <w:rsid w:val="00075128"/>
    <w:rPr>
      <w:b/>
      <w:bCs/>
    </w:rPr>
  </w:style>
  <w:style w:type="paragraph" w:styleId="BodyText2">
    <w:name w:val="Body Text 2"/>
    <w:basedOn w:val="Normal"/>
    <w:rsid w:val="00075128"/>
    <w:rPr>
      <w:color w:val="FF0000"/>
    </w:rPr>
  </w:style>
  <w:style w:type="paragraph" w:customStyle="1" w:styleId="ParamList">
    <w:name w:val="ParamList"/>
    <w:basedOn w:val="Normal"/>
    <w:rsid w:val="00075128"/>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ListParagraph">
    <w:name w:val="List Paragraph"/>
    <w:basedOn w:val="Normal"/>
    <w:uiPriority w:val="34"/>
    <w:qFormat/>
    <w:rsid w:val="00F15B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28"/>
    <w:rPr>
      <w:sz w:val="24"/>
    </w:rPr>
  </w:style>
  <w:style w:type="paragraph" w:styleId="Heading1">
    <w:name w:val="heading 1"/>
    <w:aliases w:val="h1,1st level,heading 1"/>
    <w:basedOn w:val="Normal"/>
    <w:next w:val="BodyText"/>
    <w:qFormat/>
    <w:rsid w:val="00075128"/>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rsid w:val="00075128"/>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rsid w:val="00075128"/>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rsid w:val="00075128"/>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rsid w:val="00075128"/>
    <w:pPr>
      <w:numPr>
        <w:ilvl w:val="4"/>
      </w:numPr>
      <w:outlineLvl w:val="4"/>
    </w:pPr>
    <w:rPr>
      <w:rFonts w:ascii="Times" w:hAnsi="Times"/>
      <w:sz w:val="24"/>
    </w:rPr>
  </w:style>
  <w:style w:type="paragraph" w:styleId="Heading6">
    <w:name w:val="heading 6"/>
    <w:aliases w:val="L6"/>
    <w:basedOn w:val="Normal"/>
    <w:next w:val="Normal"/>
    <w:qFormat/>
    <w:rsid w:val="00075128"/>
    <w:pPr>
      <w:keepNext/>
      <w:keepLines/>
      <w:numPr>
        <w:ilvl w:val="5"/>
        <w:numId w:val="9"/>
      </w:numPr>
      <w:spacing w:before="240" w:after="60"/>
      <w:outlineLvl w:val="5"/>
    </w:pPr>
    <w:rPr>
      <w:i/>
    </w:rPr>
  </w:style>
  <w:style w:type="paragraph" w:styleId="Heading7">
    <w:name w:val="heading 7"/>
    <w:aliases w:val="L7"/>
    <w:basedOn w:val="Normal"/>
    <w:next w:val="Normal"/>
    <w:qFormat/>
    <w:rsid w:val="00075128"/>
    <w:pPr>
      <w:keepNext/>
      <w:keepLines/>
      <w:numPr>
        <w:ilvl w:val="6"/>
        <w:numId w:val="9"/>
      </w:numPr>
      <w:spacing w:before="240" w:after="60"/>
      <w:outlineLvl w:val="6"/>
    </w:pPr>
    <w:rPr>
      <w:rFonts w:ascii="Arial" w:hAnsi="Arial"/>
    </w:rPr>
  </w:style>
  <w:style w:type="paragraph" w:styleId="Heading8">
    <w:name w:val="heading 8"/>
    <w:basedOn w:val="Normal"/>
    <w:next w:val="Normal"/>
    <w:qFormat/>
    <w:rsid w:val="00075128"/>
    <w:pPr>
      <w:keepNext/>
      <w:keepLines/>
      <w:numPr>
        <w:ilvl w:val="7"/>
        <w:numId w:val="9"/>
      </w:numPr>
      <w:spacing w:before="240" w:after="60"/>
      <w:outlineLvl w:val="7"/>
    </w:pPr>
    <w:rPr>
      <w:rFonts w:ascii="Arial" w:hAnsi="Arial"/>
      <w:i/>
    </w:rPr>
  </w:style>
  <w:style w:type="paragraph" w:styleId="Heading9">
    <w:name w:val="heading 9"/>
    <w:basedOn w:val="Normal"/>
    <w:next w:val="Normal"/>
    <w:qFormat/>
    <w:rsid w:val="00075128"/>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rsid w:val="00075128"/>
    <w:pPr>
      <w:ind w:left="480" w:hanging="480"/>
    </w:pPr>
    <w:rPr>
      <w:szCs w:val="24"/>
    </w:rPr>
  </w:style>
  <w:style w:type="paragraph" w:customStyle="1" w:styleId="Table-Title">
    <w:name w:val="Table-Title"/>
    <w:basedOn w:val="Normal"/>
    <w:autoRedefine/>
    <w:rsid w:val="00075128"/>
    <w:pPr>
      <w:keepNext/>
      <w:shd w:val="clear" w:color="auto" w:fill="FFCC99"/>
      <w:jc w:val="center"/>
    </w:pPr>
    <w:rPr>
      <w:rFonts w:ascii="Arial" w:hAnsi="Arial"/>
      <w:b/>
      <w:bCs/>
    </w:rPr>
  </w:style>
  <w:style w:type="paragraph" w:styleId="ListBullet">
    <w:name w:val="List Bullet"/>
    <w:basedOn w:val="Normal"/>
    <w:autoRedefine/>
    <w:rsid w:val="00075128"/>
    <w:pPr>
      <w:numPr>
        <w:numId w:val="2"/>
      </w:numPr>
    </w:pPr>
  </w:style>
  <w:style w:type="paragraph" w:customStyle="1" w:styleId="Default">
    <w:name w:val="Default"/>
    <w:rsid w:val="00075128"/>
    <w:pPr>
      <w:autoSpaceDE w:val="0"/>
      <w:autoSpaceDN w:val="0"/>
      <w:adjustRightInd w:val="0"/>
    </w:pPr>
    <w:rPr>
      <w:rFonts w:ascii="Arial" w:hAnsi="Arial" w:cs="Arial"/>
    </w:rPr>
  </w:style>
  <w:style w:type="paragraph" w:styleId="TOC1">
    <w:name w:val="toc 1"/>
    <w:basedOn w:val="Normal"/>
    <w:next w:val="Normal"/>
    <w:autoRedefine/>
    <w:semiHidden/>
    <w:rsid w:val="00075128"/>
    <w:pPr>
      <w:spacing w:before="120" w:after="120"/>
    </w:pPr>
    <w:rPr>
      <w:b/>
      <w:bCs/>
      <w:szCs w:val="24"/>
    </w:rPr>
  </w:style>
  <w:style w:type="paragraph" w:styleId="TOC2">
    <w:name w:val="toc 2"/>
    <w:basedOn w:val="Normal"/>
    <w:next w:val="Normal"/>
    <w:autoRedefine/>
    <w:semiHidden/>
    <w:rsid w:val="00075128"/>
    <w:pPr>
      <w:tabs>
        <w:tab w:val="left" w:pos="800"/>
        <w:tab w:val="right" w:leader="dot" w:pos="9350"/>
      </w:tabs>
      <w:ind w:left="200"/>
    </w:pPr>
    <w:rPr>
      <w:noProof/>
      <w:szCs w:val="24"/>
    </w:rPr>
  </w:style>
  <w:style w:type="paragraph" w:styleId="TOC3">
    <w:name w:val="toc 3"/>
    <w:basedOn w:val="Normal"/>
    <w:next w:val="Normal"/>
    <w:autoRedefine/>
    <w:semiHidden/>
    <w:rsid w:val="00075128"/>
    <w:pPr>
      <w:tabs>
        <w:tab w:val="left" w:pos="1200"/>
        <w:tab w:val="right" w:leader="dot" w:pos="9350"/>
      </w:tabs>
      <w:ind w:left="400"/>
    </w:pPr>
    <w:rPr>
      <w:iCs/>
      <w:noProof/>
      <w:sz w:val="22"/>
    </w:rPr>
  </w:style>
  <w:style w:type="paragraph" w:styleId="Header">
    <w:name w:val="header"/>
    <w:basedOn w:val="Normal"/>
    <w:autoRedefine/>
    <w:rsid w:val="00075128"/>
    <w:pPr>
      <w:keepNext/>
      <w:keepLines/>
      <w:tabs>
        <w:tab w:val="right" w:pos="8640"/>
      </w:tabs>
      <w:spacing w:after="120"/>
    </w:pPr>
    <w:rPr>
      <w:bCs/>
      <w:noProof/>
      <w:szCs w:val="24"/>
    </w:rPr>
  </w:style>
  <w:style w:type="character" w:styleId="PageNumber">
    <w:name w:val="page number"/>
    <w:basedOn w:val="DefaultParagraphFont"/>
    <w:rsid w:val="00075128"/>
  </w:style>
  <w:style w:type="paragraph" w:styleId="Footer">
    <w:name w:val="footer"/>
    <w:basedOn w:val="Normal"/>
    <w:rsid w:val="00075128"/>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rsid w:val="00075128"/>
    <w:pPr>
      <w:spacing w:before="120" w:after="120"/>
      <w:jc w:val="center"/>
    </w:pPr>
    <w:rPr>
      <w:b/>
      <w:bCs/>
    </w:rPr>
  </w:style>
  <w:style w:type="character" w:styleId="LineNumber">
    <w:name w:val="line number"/>
    <w:basedOn w:val="DefaultParagraphFont"/>
    <w:rsid w:val="00075128"/>
  </w:style>
  <w:style w:type="character" w:styleId="Hyperlink">
    <w:name w:val="Hyperlink"/>
    <w:rsid w:val="00075128"/>
    <w:rPr>
      <w:color w:val="0000FF"/>
      <w:u w:val="single"/>
    </w:rPr>
  </w:style>
  <w:style w:type="paragraph" w:styleId="ListBullet2">
    <w:name w:val="List Bullet 2"/>
    <w:basedOn w:val="Normal"/>
    <w:autoRedefine/>
    <w:rsid w:val="00075128"/>
    <w:pPr>
      <w:numPr>
        <w:numId w:val="1"/>
      </w:numPr>
    </w:pPr>
  </w:style>
  <w:style w:type="paragraph" w:customStyle="1" w:styleId="DocumentTitle">
    <w:name w:val="Document Title"/>
    <w:basedOn w:val="H1-noTOCreference"/>
    <w:autoRedefine/>
    <w:rsid w:val="00075128"/>
    <w:pPr>
      <w:jc w:val="center"/>
    </w:pPr>
    <w:rPr>
      <w:noProof/>
      <w:sz w:val="44"/>
      <w:szCs w:val="44"/>
    </w:rPr>
  </w:style>
  <w:style w:type="paragraph" w:customStyle="1" w:styleId="H1-noTOCreference">
    <w:name w:val="H1 - no TOC reference"/>
    <w:basedOn w:val="Normal"/>
    <w:autoRedefine/>
    <w:rsid w:val="00075128"/>
    <w:pPr>
      <w:spacing w:before="120" w:after="120"/>
    </w:pPr>
    <w:rPr>
      <w:b/>
      <w:sz w:val="40"/>
    </w:rPr>
  </w:style>
  <w:style w:type="paragraph" w:styleId="TOC4">
    <w:name w:val="toc 4"/>
    <w:basedOn w:val="Normal"/>
    <w:next w:val="Normal"/>
    <w:autoRedefine/>
    <w:semiHidden/>
    <w:rsid w:val="00075128"/>
    <w:pPr>
      <w:tabs>
        <w:tab w:val="left" w:pos="1400"/>
        <w:tab w:val="right" w:leader="dot" w:pos="9350"/>
      </w:tabs>
      <w:ind w:left="600"/>
    </w:pPr>
    <w:rPr>
      <w:i/>
      <w:noProof/>
      <w:sz w:val="22"/>
      <w:szCs w:val="22"/>
    </w:rPr>
  </w:style>
  <w:style w:type="paragraph" w:customStyle="1" w:styleId="Instructions">
    <w:name w:val="Instructions"/>
    <w:basedOn w:val="Normal"/>
    <w:rsid w:val="00075128"/>
    <w:pPr>
      <w:keepNext/>
      <w:keepLines/>
    </w:pPr>
    <w:rPr>
      <w:i/>
      <w:iCs/>
      <w:color w:val="993300"/>
    </w:rPr>
  </w:style>
  <w:style w:type="paragraph" w:customStyle="1" w:styleId="Smaller-Heading">
    <w:name w:val="Smaller-Heading"/>
    <w:basedOn w:val="DocumentTitle"/>
    <w:autoRedefine/>
    <w:rsid w:val="00075128"/>
    <w:pPr>
      <w:spacing w:after="0"/>
    </w:pPr>
    <w:rPr>
      <w:sz w:val="20"/>
    </w:rPr>
  </w:style>
  <w:style w:type="paragraph" w:styleId="TOC5">
    <w:name w:val="toc 5"/>
    <w:basedOn w:val="Normal"/>
    <w:next w:val="Normal"/>
    <w:autoRedefine/>
    <w:semiHidden/>
    <w:rsid w:val="00075128"/>
    <w:pPr>
      <w:ind w:left="800"/>
    </w:pPr>
    <w:rPr>
      <w:sz w:val="18"/>
      <w:szCs w:val="18"/>
    </w:rPr>
  </w:style>
  <w:style w:type="paragraph" w:styleId="TOC6">
    <w:name w:val="toc 6"/>
    <w:basedOn w:val="Normal"/>
    <w:next w:val="Normal"/>
    <w:autoRedefine/>
    <w:semiHidden/>
    <w:rsid w:val="00075128"/>
    <w:pPr>
      <w:ind w:left="1000"/>
    </w:pPr>
    <w:rPr>
      <w:sz w:val="18"/>
      <w:szCs w:val="18"/>
    </w:rPr>
  </w:style>
  <w:style w:type="paragraph" w:styleId="TOC7">
    <w:name w:val="toc 7"/>
    <w:basedOn w:val="Normal"/>
    <w:next w:val="Normal"/>
    <w:autoRedefine/>
    <w:semiHidden/>
    <w:rsid w:val="00075128"/>
    <w:pPr>
      <w:ind w:left="1200"/>
    </w:pPr>
    <w:rPr>
      <w:sz w:val="18"/>
      <w:szCs w:val="18"/>
    </w:rPr>
  </w:style>
  <w:style w:type="paragraph" w:styleId="TOC8">
    <w:name w:val="toc 8"/>
    <w:basedOn w:val="Normal"/>
    <w:next w:val="Normal"/>
    <w:autoRedefine/>
    <w:semiHidden/>
    <w:rsid w:val="00075128"/>
    <w:pPr>
      <w:ind w:left="1400"/>
    </w:pPr>
    <w:rPr>
      <w:sz w:val="18"/>
      <w:szCs w:val="18"/>
    </w:rPr>
  </w:style>
  <w:style w:type="paragraph" w:styleId="TOC9">
    <w:name w:val="toc 9"/>
    <w:basedOn w:val="Normal"/>
    <w:next w:val="Normal"/>
    <w:autoRedefine/>
    <w:semiHidden/>
    <w:rsid w:val="00075128"/>
    <w:pPr>
      <w:ind w:left="1600"/>
    </w:pPr>
    <w:rPr>
      <w:sz w:val="18"/>
      <w:szCs w:val="18"/>
    </w:rPr>
  </w:style>
  <w:style w:type="paragraph" w:customStyle="1" w:styleId="Body">
    <w:name w:val="Body"/>
    <w:basedOn w:val="Normal"/>
    <w:link w:val="BodyChar1"/>
    <w:autoRedefine/>
    <w:rsid w:val="00075128"/>
    <w:pPr>
      <w:spacing w:before="240"/>
      <w:jc w:val="both"/>
    </w:pPr>
    <w:rPr>
      <w:szCs w:val="24"/>
    </w:rPr>
  </w:style>
  <w:style w:type="paragraph" w:styleId="ListNumber2">
    <w:name w:val="List Number 2"/>
    <w:basedOn w:val="Normal"/>
    <w:rsid w:val="00075128"/>
    <w:pPr>
      <w:numPr>
        <w:numId w:val="3"/>
      </w:numPr>
    </w:pPr>
    <w:rPr>
      <w:szCs w:val="24"/>
    </w:rPr>
  </w:style>
  <w:style w:type="paragraph" w:customStyle="1" w:styleId="NormalSeparated">
    <w:name w:val="Normal Separated"/>
    <w:basedOn w:val="Normal"/>
    <w:rsid w:val="00075128"/>
    <w:pPr>
      <w:spacing w:before="120"/>
      <w:jc w:val="both"/>
    </w:pPr>
    <w:rPr>
      <w:szCs w:val="24"/>
    </w:rPr>
  </w:style>
  <w:style w:type="character" w:styleId="FootnoteReference">
    <w:name w:val="footnote reference"/>
    <w:semiHidden/>
    <w:rsid w:val="00075128"/>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sid w:val="00075128"/>
    <w:rPr>
      <w:sz w:val="20"/>
    </w:rPr>
  </w:style>
  <w:style w:type="paragraph" w:customStyle="1" w:styleId="Editorsnote">
    <w:name w:val="Editor's note"/>
    <w:basedOn w:val="Normal"/>
    <w:rsid w:val="00075128"/>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rsid w:val="00075128"/>
    <w:pPr>
      <w:widowControl w:val="0"/>
    </w:pPr>
    <w:rPr>
      <w:snapToGrid w:val="0"/>
    </w:rPr>
  </w:style>
  <w:style w:type="paragraph" w:customStyle="1" w:styleId="numberedlist">
    <w:name w:val="numbered list"/>
    <w:basedOn w:val="Body"/>
    <w:rsid w:val="00075128"/>
    <w:pPr>
      <w:numPr>
        <w:numId w:val="7"/>
      </w:numPr>
      <w:tabs>
        <w:tab w:val="clear" w:pos="1440"/>
      </w:tabs>
      <w:ind w:left="720"/>
    </w:pPr>
  </w:style>
  <w:style w:type="paragraph" w:customStyle="1" w:styleId="referencelist">
    <w:name w:val="reference list"/>
    <w:basedOn w:val="Body"/>
    <w:rsid w:val="00075128"/>
    <w:pPr>
      <w:numPr>
        <w:numId w:val="8"/>
      </w:numPr>
    </w:pPr>
  </w:style>
  <w:style w:type="paragraph" w:customStyle="1" w:styleId="tableelement">
    <w:name w:val="table element"/>
    <w:basedOn w:val="Normal"/>
    <w:rsid w:val="00075128"/>
    <w:pPr>
      <w:numPr>
        <w:numId w:val="5"/>
      </w:numPr>
    </w:pPr>
    <w:rPr>
      <w:szCs w:val="24"/>
    </w:rPr>
  </w:style>
  <w:style w:type="character" w:styleId="CommentReference">
    <w:name w:val="annotation reference"/>
    <w:semiHidden/>
    <w:rsid w:val="00075128"/>
    <w:rPr>
      <w:sz w:val="16"/>
      <w:szCs w:val="16"/>
    </w:rPr>
  </w:style>
  <w:style w:type="paragraph" w:styleId="CommentText">
    <w:name w:val="annotation text"/>
    <w:basedOn w:val="Normal"/>
    <w:semiHidden/>
    <w:rsid w:val="00075128"/>
    <w:rPr>
      <w:sz w:val="20"/>
    </w:rPr>
  </w:style>
  <w:style w:type="paragraph" w:styleId="BalloonText">
    <w:name w:val="Balloon Text"/>
    <w:basedOn w:val="Normal"/>
    <w:semiHidden/>
    <w:rsid w:val="00075128"/>
    <w:rPr>
      <w:rFonts w:ascii="Tahoma" w:hAnsi="Tahoma" w:cs="Tahoma"/>
      <w:sz w:val="16"/>
      <w:szCs w:val="16"/>
    </w:rPr>
  </w:style>
  <w:style w:type="paragraph" w:styleId="Title">
    <w:name w:val="Title"/>
    <w:basedOn w:val="Normal"/>
    <w:qFormat/>
    <w:rsid w:val="00075128"/>
    <w:pPr>
      <w:jc w:val="center"/>
    </w:pPr>
    <w:rPr>
      <w:b/>
      <w:bCs/>
      <w:szCs w:val="24"/>
    </w:rPr>
  </w:style>
  <w:style w:type="paragraph" w:customStyle="1" w:styleId="bulletlist">
    <w:name w:val="bullet list"/>
    <w:basedOn w:val="Body"/>
    <w:rsid w:val="00075128"/>
    <w:pPr>
      <w:numPr>
        <w:numId w:val="6"/>
      </w:numPr>
    </w:pPr>
  </w:style>
  <w:style w:type="character" w:customStyle="1" w:styleId="BodyChar">
    <w:name w:val="Body Char"/>
    <w:rsid w:val="00075128"/>
    <w:rPr>
      <w:sz w:val="24"/>
      <w:szCs w:val="24"/>
      <w:lang w:val="en-US" w:eastAsia="en-US" w:bidi="ar-SA"/>
    </w:rPr>
  </w:style>
  <w:style w:type="character" w:customStyle="1" w:styleId="numberedlistChar">
    <w:name w:val="numbered list Char"/>
    <w:basedOn w:val="BodyChar"/>
    <w:rsid w:val="00075128"/>
    <w:rPr>
      <w:sz w:val="24"/>
      <w:szCs w:val="24"/>
      <w:lang w:val="en-US" w:eastAsia="en-US" w:bidi="ar-SA"/>
    </w:rPr>
  </w:style>
  <w:style w:type="character" w:customStyle="1" w:styleId="bulletlistChar">
    <w:name w:val="bullet list Char"/>
    <w:basedOn w:val="numberedlistChar"/>
    <w:rsid w:val="00075128"/>
    <w:rPr>
      <w:sz w:val="24"/>
      <w:szCs w:val="24"/>
      <w:lang w:val="en-US" w:eastAsia="en-US" w:bidi="ar-SA"/>
    </w:rPr>
  </w:style>
  <w:style w:type="paragraph" w:styleId="CommentSubject">
    <w:name w:val="annotation subject"/>
    <w:basedOn w:val="CommentText"/>
    <w:next w:val="CommentText"/>
    <w:semiHidden/>
    <w:rsid w:val="00075128"/>
    <w:rPr>
      <w:b/>
      <w:bCs/>
    </w:rPr>
  </w:style>
  <w:style w:type="character" w:styleId="FollowedHyperlink">
    <w:name w:val="FollowedHyperlink"/>
    <w:rsid w:val="00075128"/>
    <w:rPr>
      <w:color w:val="800080"/>
      <w:u w:val="single"/>
    </w:rPr>
  </w:style>
  <w:style w:type="paragraph" w:styleId="ListBullet5">
    <w:name w:val="List Bullet 5"/>
    <w:basedOn w:val="Normal"/>
    <w:autoRedefine/>
    <w:rsid w:val="00075128"/>
    <w:pPr>
      <w:tabs>
        <w:tab w:val="num" w:pos="1800"/>
      </w:tabs>
      <w:ind w:left="1800" w:hanging="360"/>
    </w:pPr>
    <w:rPr>
      <w:szCs w:val="24"/>
    </w:rPr>
  </w:style>
  <w:style w:type="paragraph" w:customStyle="1" w:styleId="Heading">
    <w:name w:val="Heading"/>
    <w:basedOn w:val="Normal"/>
    <w:rsid w:val="00075128"/>
    <w:pPr>
      <w:keepNext/>
      <w:keepLines/>
      <w:spacing w:after="120"/>
      <w:jc w:val="center"/>
    </w:pPr>
    <w:rPr>
      <w:rFonts w:ascii="Arial" w:hAnsi="Arial"/>
      <w:b/>
      <w:sz w:val="28"/>
      <w:szCs w:val="28"/>
    </w:rPr>
  </w:style>
  <w:style w:type="paragraph" w:customStyle="1" w:styleId="HTMLBody">
    <w:name w:val="HTML Body"/>
    <w:rsid w:val="00075128"/>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sid w:val="00075128"/>
    <w:rPr>
      <w:lang w:val="en-US" w:eastAsia="en-US" w:bidi="ar-SA"/>
    </w:rPr>
  </w:style>
  <w:style w:type="paragraph" w:customStyle="1" w:styleId="Figure">
    <w:name w:val="Figure"/>
    <w:basedOn w:val="Normal"/>
    <w:next w:val="Caption"/>
    <w:rsid w:val="00075128"/>
    <w:pPr>
      <w:jc w:val="center"/>
    </w:pPr>
  </w:style>
  <w:style w:type="paragraph" w:styleId="BodyText">
    <w:name w:val="Body Text"/>
    <w:basedOn w:val="Normal"/>
    <w:rsid w:val="00075128"/>
    <w:pPr>
      <w:spacing w:after="120"/>
      <w:jc w:val="both"/>
    </w:pPr>
    <w:rPr>
      <w:szCs w:val="24"/>
    </w:rPr>
  </w:style>
  <w:style w:type="character" w:styleId="Strong">
    <w:name w:val="Strong"/>
    <w:qFormat/>
    <w:rsid w:val="00075128"/>
    <w:rPr>
      <w:b/>
      <w:bCs/>
    </w:rPr>
  </w:style>
  <w:style w:type="paragraph" w:styleId="BodyText2">
    <w:name w:val="Body Text 2"/>
    <w:basedOn w:val="Normal"/>
    <w:rsid w:val="00075128"/>
    <w:rPr>
      <w:color w:val="FF0000"/>
    </w:rPr>
  </w:style>
  <w:style w:type="paragraph" w:customStyle="1" w:styleId="ParamList">
    <w:name w:val="ParamList"/>
    <w:basedOn w:val="Normal"/>
    <w:rsid w:val="00075128"/>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ListParagraph">
    <w:name w:val="List Paragraph"/>
    <w:basedOn w:val="Normal"/>
    <w:uiPriority w:val="34"/>
    <w:qFormat/>
    <w:rsid w:val="00F15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80304">
      <w:bodyDiv w:val="1"/>
      <w:marLeft w:val="0"/>
      <w:marRight w:val="0"/>
      <w:marTop w:val="0"/>
      <w:marBottom w:val="0"/>
      <w:divBdr>
        <w:top w:val="none" w:sz="0" w:space="0" w:color="auto"/>
        <w:left w:val="none" w:sz="0" w:space="0" w:color="auto"/>
        <w:bottom w:val="none" w:sz="0" w:space="0" w:color="auto"/>
        <w:right w:val="none" w:sz="0" w:space="0" w:color="auto"/>
      </w:divBdr>
    </w:div>
    <w:div w:id="1112823260">
      <w:bodyDiv w:val="1"/>
      <w:marLeft w:val="0"/>
      <w:marRight w:val="0"/>
      <w:marTop w:val="0"/>
      <w:marBottom w:val="0"/>
      <w:divBdr>
        <w:top w:val="none" w:sz="0" w:space="0" w:color="auto"/>
        <w:left w:val="none" w:sz="0" w:space="0" w:color="auto"/>
        <w:bottom w:val="none" w:sz="0" w:space="0" w:color="auto"/>
        <w:right w:val="none" w:sz="0" w:space="0" w:color="auto"/>
      </w:divBdr>
    </w:div>
    <w:div w:id="1501388028">
      <w:bodyDiv w:val="1"/>
      <w:marLeft w:val="0"/>
      <w:marRight w:val="0"/>
      <w:marTop w:val="0"/>
      <w:marBottom w:val="0"/>
      <w:divBdr>
        <w:top w:val="none" w:sz="0" w:space="0" w:color="auto"/>
        <w:left w:val="none" w:sz="0" w:space="0" w:color="auto"/>
        <w:bottom w:val="none" w:sz="0" w:space="0" w:color="auto"/>
        <w:right w:val="none" w:sz="0" w:space="0" w:color="auto"/>
      </w:divBdr>
    </w:div>
    <w:div w:id="1625193246">
      <w:bodyDiv w:val="1"/>
      <w:marLeft w:val="0"/>
      <w:marRight w:val="0"/>
      <w:marTop w:val="0"/>
      <w:marBottom w:val="0"/>
      <w:divBdr>
        <w:top w:val="none" w:sz="0" w:space="0" w:color="auto"/>
        <w:left w:val="none" w:sz="0" w:space="0" w:color="auto"/>
        <w:bottom w:val="none" w:sz="0" w:space="0" w:color="auto"/>
        <w:right w:val="none" w:sz="0" w:space="0" w:color="auto"/>
      </w:divBdr>
      <w:divsChild>
        <w:div w:id="458843542">
          <w:marLeft w:val="0"/>
          <w:marRight w:val="0"/>
          <w:marTop w:val="0"/>
          <w:marBottom w:val="0"/>
          <w:divBdr>
            <w:top w:val="none" w:sz="0" w:space="0" w:color="auto"/>
            <w:left w:val="none" w:sz="0" w:space="0" w:color="auto"/>
            <w:bottom w:val="none" w:sz="0" w:space="0" w:color="auto"/>
            <w:right w:val="none" w:sz="0" w:space="0" w:color="auto"/>
          </w:divBdr>
          <w:divsChild>
            <w:div w:id="10760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lenn.parsons@ericsson.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ke.bencheck@siamasystems.com"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raghu@ciena.com" TargetMode="External"/><Relationship Id="rId5" Type="http://schemas.openxmlformats.org/officeDocument/2006/relationships/settings" Target="settings.xml"/><Relationship Id="rId15" Type="http://schemas.openxmlformats.org/officeDocument/2006/relationships/hyperlink" Target="mailto:kevin@metroethernetforum.org" TargetMode="External"/><Relationship Id="rId10" Type="http://schemas.openxmlformats.org/officeDocument/2006/relationships/hyperlink" Target="mailto:nan@metroethernetforum.o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haddock@stanfordalumni.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93773-639C-4C9C-93F3-13B17904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 to MEF</Template>
  <TotalTime>1</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Liaison Question to ITU-T SG15 on AIS</vt:lpstr>
    </vt:vector>
  </TitlesOfParts>
  <Company>Adtran</Company>
  <LinksUpToDate>false</LinksUpToDate>
  <CharactersWithSpaces>2086</CharactersWithSpaces>
  <SharedDoc>false</SharedDoc>
  <HyperlinkBase/>
  <HLinks>
    <vt:vector size="66" baseType="variant">
      <vt:variant>
        <vt:i4>6881334</vt:i4>
      </vt:variant>
      <vt:variant>
        <vt:i4>30</vt:i4>
      </vt:variant>
      <vt:variant>
        <vt:i4>0</vt:i4>
      </vt:variant>
      <vt:variant>
        <vt:i4>5</vt:i4>
      </vt:variant>
      <vt:variant>
        <vt:lpwstr>http://www.metroethernetforum.org/carrier-ethernet/technical-specifications</vt:lpwstr>
      </vt:variant>
      <vt:variant>
        <vt:lpwstr/>
      </vt:variant>
      <vt:variant>
        <vt:i4>2752541</vt:i4>
      </vt:variant>
      <vt:variant>
        <vt:i4>27</vt:i4>
      </vt:variant>
      <vt:variant>
        <vt:i4>0</vt:i4>
      </vt:variant>
      <vt:variant>
        <vt:i4>5</vt:i4>
      </vt:variant>
      <vt:variant>
        <vt:lpwstr>mailto:kevin@metroethernetforum.org</vt:lpwstr>
      </vt:variant>
      <vt:variant>
        <vt:lpwstr/>
      </vt:variant>
      <vt:variant>
        <vt:i4>1376326</vt:i4>
      </vt:variant>
      <vt:variant>
        <vt:i4>24</vt:i4>
      </vt:variant>
      <vt:variant>
        <vt:i4>0</vt:i4>
      </vt:variant>
      <vt:variant>
        <vt:i4>5</vt:i4>
      </vt:variant>
      <vt:variant>
        <vt:lpwstr>mailto:allan_langfield@cable.comcast.com</vt:lpwstr>
      </vt:variant>
      <vt:variant>
        <vt:lpwstr/>
      </vt:variant>
      <vt:variant>
        <vt:i4>2949123</vt:i4>
      </vt:variant>
      <vt:variant>
        <vt:i4>21</vt:i4>
      </vt:variant>
      <vt:variant>
        <vt:i4>0</vt:i4>
      </vt:variant>
      <vt:variant>
        <vt:i4>5</vt:i4>
      </vt:variant>
      <vt:variant>
        <vt:lpwstr>mailto:shahar@metroethernetforum.org</vt:lpwstr>
      </vt:variant>
      <vt:variant>
        <vt:lpwstr/>
      </vt:variant>
      <vt:variant>
        <vt:i4>6226022</vt:i4>
      </vt:variant>
      <vt:variant>
        <vt:i4>18</vt:i4>
      </vt:variant>
      <vt:variant>
        <vt:i4>0</vt:i4>
      </vt:variant>
      <vt:variant>
        <vt:i4>5</vt:i4>
      </vt:variant>
      <vt:variant>
        <vt:lpwstr>mailto:kam.lam@alcatel-lucent.com</vt:lpwstr>
      </vt:variant>
      <vt:variant>
        <vt:lpwstr/>
      </vt:variant>
      <vt:variant>
        <vt:i4>262246</vt:i4>
      </vt:variant>
      <vt:variant>
        <vt:i4>15</vt:i4>
      </vt:variant>
      <vt:variant>
        <vt:i4>0</vt:i4>
      </vt:variant>
      <vt:variant>
        <vt:i4>5</vt:i4>
      </vt:variant>
      <vt:variant>
        <vt:lpwstr>mailto:dave.hood@ericsson.com</vt:lpwstr>
      </vt:variant>
      <vt:variant>
        <vt:lpwstr/>
      </vt:variant>
      <vt:variant>
        <vt:i4>6684678</vt:i4>
      </vt:variant>
      <vt:variant>
        <vt:i4>12</vt:i4>
      </vt:variant>
      <vt:variant>
        <vt:i4>0</vt:i4>
      </vt:variant>
      <vt:variant>
        <vt:i4>5</vt:i4>
      </vt:variant>
      <vt:variant>
        <vt:lpwstr>mailto:fabian.schneider@neclab.eu</vt:lpwstr>
      </vt:variant>
      <vt:variant>
        <vt:lpwstr/>
      </vt:variant>
      <vt:variant>
        <vt:i4>4849776</vt:i4>
      </vt:variant>
      <vt:variant>
        <vt:i4>9</vt:i4>
      </vt:variant>
      <vt:variant>
        <vt:i4>0</vt:i4>
      </vt:variant>
      <vt:variant>
        <vt:i4>5</vt:i4>
      </vt:variant>
      <vt:variant>
        <vt:lpwstr>mailto:Liaisons@opennetworking.org</vt:lpwstr>
      </vt:variant>
      <vt:variant>
        <vt:lpwstr/>
      </vt:variant>
      <vt:variant>
        <vt:i4>1048688</vt:i4>
      </vt:variant>
      <vt:variant>
        <vt:i4>6</vt:i4>
      </vt:variant>
      <vt:variant>
        <vt:i4>0</vt:i4>
      </vt:variant>
      <vt:variant>
        <vt:i4>5</vt:i4>
      </vt:variant>
      <vt:variant>
        <vt:lpwstr>mailto:mike.bencheck@siamasystems.com</vt:lpwstr>
      </vt:variant>
      <vt:variant>
        <vt:lpwstr/>
      </vt:variant>
      <vt:variant>
        <vt:i4>2031662</vt:i4>
      </vt:variant>
      <vt:variant>
        <vt:i4>3</vt:i4>
      </vt:variant>
      <vt:variant>
        <vt:i4>0</vt:i4>
      </vt:variant>
      <vt:variant>
        <vt:i4>5</vt:i4>
      </vt:variant>
      <vt:variant>
        <vt:lpwstr>mailto:rraghu@ciena.com</vt:lpwstr>
      </vt:variant>
      <vt:variant>
        <vt:lpwstr/>
      </vt:variant>
      <vt:variant>
        <vt:i4>5832816</vt:i4>
      </vt:variant>
      <vt:variant>
        <vt:i4>0</vt:i4>
      </vt:variant>
      <vt:variant>
        <vt:i4>0</vt:i4>
      </vt:variant>
      <vt:variant>
        <vt:i4>5</vt:i4>
      </vt:variant>
      <vt:variant>
        <vt:lpwstr>mailto:nan@metroethernetforum.org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Question to ITU-T SG15 on AIS</dc:title>
  <dc:creator>J Lemon</dc:creator>
  <cp:lastModifiedBy>Matthew 25 40</cp:lastModifiedBy>
  <cp:revision>2</cp:revision>
  <cp:lastPrinted>2007-02-12T18:56:00Z</cp:lastPrinted>
  <dcterms:created xsi:type="dcterms:W3CDTF">2015-02-04T18:23:00Z</dcterms:created>
  <dcterms:modified xsi:type="dcterms:W3CDTF">2015-02-04T18:23:00Z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1422483018</vt:lpwstr>
  </property>
</Properties>
</file>