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0F" w:rsidRPr="00AE7351" w:rsidRDefault="0085372A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draft-ietf-l2vpn-oam-req-frmk-11, in the opinion of those of our members</w:t>
      </w:r>
      <w:r>
        <w:rPr>
          <w:rFonts w:ascii="Helvetica" w:hAnsi="Helvetica" w:cs="Helvetica"/>
          <w:sz w:val="20"/>
          <w:szCs w:val="20"/>
        </w:rPr>
        <w:br/>
        <w:t>who have studied it, appear</w:t>
      </w:r>
      <w:r w:rsidR="00AE7351">
        <w:rPr>
          <w:rFonts w:ascii="Helvetica" w:hAnsi="Helvetica" w:cs="Helvetica"/>
          <w:sz w:val="20"/>
          <w:szCs w:val="20"/>
        </w:rPr>
        <w:t>s</w:t>
      </w:r>
      <w:r>
        <w:rPr>
          <w:rFonts w:ascii="Helvetica" w:hAnsi="Helvetica" w:cs="Helvetica"/>
          <w:sz w:val="20"/>
          <w:szCs w:val="20"/>
        </w:rPr>
        <w:t xml:space="preserve"> to be a valid representation of the</w:t>
      </w:r>
      <w:r>
        <w:rPr>
          <w:rFonts w:ascii="Helvetica" w:hAnsi="Helvetica" w:cs="Helvetica"/>
          <w:sz w:val="20"/>
          <w:szCs w:val="20"/>
        </w:rPr>
        <w:br/>
        <w:t>application of IEEE Std. 802.1ag-2007 to a simulated Ethernet service</w:t>
      </w:r>
      <w:r w:rsidR="00AE7351">
        <w:rPr>
          <w:rFonts w:ascii="Helvetica" w:hAnsi="Helvetica" w:cs="Helvetica"/>
          <w:sz w:val="20"/>
          <w:szCs w:val="20"/>
        </w:rPr>
        <w:t xml:space="preserve">, </w:t>
      </w:r>
      <w:r w:rsidR="00AE7351">
        <w:rPr>
          <w:rFonts w:ascii="Helvetica" w:hAnsi="Helvetica" w:cs="Helvetica"/>
          <w:sz w:val="20"/>
          <w:szCs w:val="20"/>
        </w:rPr>
        <w:br/>
        <w:t>with perhaps some minor discrepancies that could be easily corrected</w:t>
      </w:r>
      <w:r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br/>
        <w:t xml:space="preserve">802.1 </w:t>
      </w:r>
      <w:proofErr w:type="gramStart"/>
      <w:r>
        <w:rPr>
          <w:rFonts w:ascii="Helvetica" w:hAnsi="Helvetica" w:cs="Helvetica"/>
          <w:sz w:val="20"/>
          <w:szCs w:val="20"/>
        </w:rPr>
        <w:t>is</w:t>
      </w:r>
      <w:proofErr w:type="gramEnd"/>
      <w:r>
        <w:rPr>
          <w:rFonts w:ascii="Helvetica" w:hAnsi="Helvetica" w:cs="Helvetica"/>
          <w:sz w:val="20"/>
          <w:szCs w:val="20"/>
        </w:rPr>
        <w:t xml:space="preserve"> not in a position to comment upon whether or not it meets all</w:t>
      </w:r>
      <w:r>
        <w:rPr>
          <w:rFonts w:ascii="Helvetica" w:hAnsi="Helvetica" w:cs="Helvetica"/>
          <w:sz w:val="20"/>
          <w:szCs w:val="20"/>
        </w:rPr>
        <w:br/>
        <w:t>of the particular needs of L2VPN services.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 xml:space="preserve">IEEE 802 and ITU-T cooperated </w:t>
      </w:r>
      <w:r w:rsidR="00CC286F">
        <w:rPr>
          <w:rFonts w:ascii="Helvetica" w:hAnsi="Helvetica" w:cs="Helvetica"/>
          <w:sz w:val="20"/>
          <w:szCs w:val="20"/>
        </w:rPr>
        <w:t>closely</w:t>
      </w:r>
      <w:r>
        <w:rPr>
          <w:rFonts w:ascii="Helvetica" w:hAnsi="Helvetica" w:cs="Helvetica"/>
          <w:sz w:val="20"/>
          <w:szCs w:val="20"/>
        </w:rPr>
        <w:t xml:space="preserve"> in the development of 802.1ag and</w:t>
      </w:r>
      <w:r>
        <w:rPr>
          <w:rFonts w:ascii="Helvetica" w:hAnsi="Helvetica" w:cs="Helvetica"/>
          <w:sz w:val="20"/>
          <w:szCs w:val="20"/>
        </w:rPr>
        <w:br/>
        <w:t>Y.1731. The goal of this cooperative effort was to be able to</w:t>
      </w:r>
      <w:r>
        <w:rPr>
          <w:rFonts w:ascii="Helvetica" w:hAnsi="Helvetica" w:cs="Helvetica"/>
          <w:sz w:val="20"/>
          <w:szCs w:val="20"/>
        </w:rPr>
        <w:br/>
        <w:t>configure, monitor, maintain, and diagnose provider Ethernet services</w:t>
      </w:r>
      <w:r>
        <w:rPr>
          <w:rFonts w:ascii="Helvetica" w:hAnsi="Helvetica" w:cs="Helvetica"/>
          <w:sz w:val="20"/>
          <w:szCs w:val="20"/>
        </w:rPr>
        <w:br/>
        <w:t>that traverse arbitrary combinations of networks using disparate</w:t>
      </w:r>
      <w:r>
        <w:rPr>
          <w:rFonts w:ascii="Helvetica" w:hAnsi="Helvetica" w:cs="Helvetica"/>
          <w:sz w:val="20"/>
          <w:szCs w:val="20"/>
        </w:rPr>
        <w:br/>
        <w:t>underlying technologies, operated by minimally-cooperative</w:t>
      </w:r>
      <w:r>
        <w:rPr>
          <w:rFonts w:ascii="Helvetica" w:hAnsi="Helvetica" w:cs="Helvetica"/>
          <w:sz w:val="20"/>
          <w:szCs w:val="20"/>
        </w:rPr>
        <w:br/>
        <w:t xml:space="preserve">administrations. 802.1ag/Y.1731 </w:t>
      </w:r>
      <w:proofErr w:type="gramStart"/>
      <w:r>
        <w:rPr>
          <w:rFonts w:ascii="Helvetica" w:hAnsi="Helvetica" w:cs="Helvetica"/>
          <w:sz w:val="20"/>
          <w:szCs w:val="20"/>
        </w:rPr>
        <w:t>operate</w:t>
      </w:r>
      <w:proofErr w:type="gramEnd"/>
      <w:r>
        <w:rPr>
          <w:rFonts w:ascii="Helvetica" w:hAnsi="Helvetica" w:cs="Helvetica"/>
          <w:sz w:val="20"/>
          <w:szCs w:val="20"/>
        </w:rPr>
        <w:t xml:space="preserve"> in-band. This is the only kind</w:t>
      </w:r>
      <w:r>
        <w:rPr>
          <w:rFonts w:ascii="Helvetica" w:hAnsi="Helvetica" w:cs="Helvetica"/>
          <w:sz w:val="20"/>
          <w:szCs w:val="20"/>
        </w:rPr>
        <w:br/>
        <w:t>of OAM signal that has exactly the same range as the Ethernet frames to</w:t>
      </w:r>
      <w:r>
        <w:rPr>
          <w:rFonts w:ascii="Helvetica" w:hAnsi="Helvetica" w:cs="Helvetica"/>
          <w:sz w:val="20"/>
          <w:szCs w:val="20"/>
        </w:rPr>
        <w:br/>
        <w:t>be protected, reaching even into the customers' networks if necessary.</w:t>
      </w:r>
      <w:r>
        <w:rPr>
          <w:rFonts w:ascii="Helvetica" w:hAnsi="Helvetica" w:cs="Helvetica"/>
          <w:sz w:val="20"/>
          <w:szCs w:val="20"/>
        </w:rPr>
        <w:br/>
        <w:t>The MEP/MIP structure of these standards is explicitly designed to</w:t>
      </w:r>
      <w:r>
        <w:rPr>
          <w:rFonts w:ascii="Helvetica" w:hAnsi="Helvetica" w:cs="Helvetica"/>
          <w:sz w:val="20"/>
          <w:szCs w:val="20"/>
        </w:rPr>
        <w:br/>
        <w:t>provide the facilities needed by the various layers of network</w:t>
      </w:r>
      <w:r>
        <w:rPr>
          <w:rFonts w:ascii="Helvetica" w:hAnsi="Helvetica" w:cs="Helvetica"/>
          <w:sz w:val="20"/>
          <w:szCs w:val="20"/>
        </w:rPr>
        <w:br/>
        <w:t>administrators to dive into the next lower service's OAM capabilities</w:t>
      </w:r>
      <w:proofErr w:type="gramStart"/>
      <w:r>
        <w:rPr>
          <w:rFonts w:ascii="Helvetica" w:hAnsi="Helvetica" w:cs="Helvetica"/>
          <w:sz w:val="20"/>
          <w:szCs w:val="20"/>
        </w:rPr>
        <w:t>,</w:t>
      </w:r>
      <w:proofErr w:type="gramEnd"/>
      <w:r>
        <w:rPr>
          <w:rFonts w:ascii="Helvetica" w:hAnsi="Helvetica" w:cs="Helvetica"/>
          <w:sz w:val="20"/>
          <w:szCs w:val="20"/>
        </w:rPr>
        <w:br/>
        <w:t>whether that lower service is another 802.1ag/Y.1731 instance, or some</w:t>
      </w:r>
      <w:r>
        <w:rPr>
          <w:rFonts w:ascii="Helvetica" w:hAnsi="Helvetica" w:cs="Helvetica"/>
          <w:sz w:val="20"/>
          <w:szCs w:val="20"/>
        </w:rPr>
        <w:br/>
        <w:t>other technology.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br/>
        <w:t>We believe that these goals have been met, and cite the widespread use</w:t>
      </w:r>
      <w:r>
        <w:rPr>
          <w:rFonts w:ascii="Helvetica" w:hAnsi="Helvetica" w:cs="Helvetica"/>
          <w:sz w:val="20"/>
          <w:szCs w:val="20"/>
        </w:rPr>
        <w:br/>
        <w:t>of 802.1ag/Y.1731 over many technologies that offer Ethernet services</w:t>
      </w:r>
      <w:proofErr w:type="gramStart"/>
      <w:r>
        <w:rPr>
          <w:rFonts w:ascii="Helvetica" w:hAnsi="Helvetica" w:cs="Helvetica"/>
          <w:sz w:val="20"/>
          <w:szCs w:val="20"/>
        </w:rPr>
        <w:t>,</w:t>
      </w:r>
      <w:proofErr w:type="gramEnd"/>
      <w:r>
        <w:rPr>
          <w:rFonts w:ascii="Helvetica" w:hAnsi="Helvetica" w:cs="Helvetica"/>
          <w:sz w:val="20"/>
          <w:szCs w:val="20"/>
        </w:rPr>
        <w:br/>
        <w:t>including L2VPN, as evidence. We would, of course, appreciate having</w:t>
      </w:r>
      <w:r>
        <w:rPr>
          <w:rFonts w:ascii="Helvetica" w:hAnsi="Helvetica" w:cs="Helvetica"/>
          <w:sz w:val="20"/>
          <w:szCs w:val="20"/>
        </w:rPr>
        <w:br/>
        <w:t>any inadequacies brought to our attention.</w:t>
      </w:r>
    </w:p>
    <w:sectPr w:rsidR="00A7110F" w:rsidRPr="00AE7351" w:rsidSect="00A71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5372A"/>
    <w:rsid w:val="0085372A"/>
    <w:rsid w:val="00A7110F"/>
    <w:rsid w:val="00AD45A5"/>
    <w:rsid w:val="00AE7351"/>
    <w:rsid w:val="00CC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1261</Characters>
  <Application>Microsoft Office Word</Application>
  <DocSecurity>0</DocSecurity>
  <Lines>10</Lines>
  <Paragraphs>2</Paragraphs>
  <ScaleCrop>false</ScaleCrop>
  <Company>Stephen Haddock Consulting, LLC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Haddock</dc:creator>
  <cp:keywords/>
  <dc:description/>
  <cp:lastModifiedBy>Stephen Haddock</cp:lastModifiedBy>
  <cp:revision>3</cp:revision>
  <dcterms:created xsi:type="dcterms:W3CDTF">2010-11-11T22:00:00Z</dcterms:created>
  <dcterms:modified xsi:type="dcterms:W3CDTF">2010-11-11T22:04:00Z</dcterms:modified>
</cp:coreProperties>
</file>